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40" w:rsidRDefault="002B3B40" w:rsidP="002B3B40">
      <w:pPr>
        <w:jc w:val="center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color w:val="800000"/>
          <w:sz w:val="44"/>
          <w:szCs w:val="44"/>
        </w:rPr>
        <w:t>金剛般若波</w:t>
      </w:r>
      <w:proofErr w:type="gramStart"/>
      <w:r>
        <w:rPr>
          <w:rFonts w:ascii="標楷體" w:eastAsia="標楷體" w:hAnsi="標楷體" w:hint="eastAsia"/>
          <w:color w:val="800000"/>
          <w:sz w:val="44"/>
          <w:szCs w:val="44"/>
        </w:rPr>
        <w:t>羅密經</w:t>
      </w:r>
      <w:proofErr w:type="gramEnd"/>
      <w:r>
        <w:rPr>
          <w:rFonts w:ascii="標楷體" w:eastAsia="標楷體" w:hAnsi="標楷體" w:hint="eastAsia"/>
          <w:color w:val="800000"/>
          <w:sz w:val="36"/>
          <w:szCs w:val="44"/>
        </w:rPr>
        <w:t>（三）</w:t>
      </w:r>
    </w:p>
    <w:p w:rsidR="002B3B40" w:rsidRDefault="002B3B40" w:rsidP="002B3B40">
      <w:pPr>
        <w:pStyle w:val="af0"/>
        <w:ind w:left="480" w:hangingChars="200" w:hanging="480"/>
        <w:rPr>
          <w:rFonts w:hAnsi="細明體" w:cs="細明體" w:hint="eastAsia"/>
        </w:rPr>
      </w:pPr>
    </w:p>
    <w:p w:rsidR="002B3B40" w:rsidRDefault="002B3B40" w:rsidP="002B3B40">
      <w:pPr>
        <w:pStyle w:val="af0"/>
        <w:ind w:left="480" w:hangingChars="200" w:hanging="48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修真錄─</w:t>
      </w:r>
      <w:proofErr w:type="gramEnd"/>
      <w:r>
        <w:rPr>
          <w:rFonts w:hAnsi="細明體" w:cs="細明體" w:hint="eastAsia"/>
        </w:rPr>
        <w:t>自咽以上為上丹田，其中心為腦，天之神；自</w:t>
      </w:r>
      <w:proofErr w:type="gramStart"/>
      <w:r>
        <w:rPr>
          <w:rFonts w:hAnsi="細明體" w:cs="細明體" w:hint="eastAsia"/>
        </w:rPr>
        <w:t>臍至咽為中</w:t>
      </w:r>
      <w:proofErr w:type="gramEnd"/>
      <w:r>
        <w:rPr>
          <w:rFonts w:hAnsi="細明體" w:cs="細明體" w:hint="eastAsia"/>
        </w:rPr>
        <w:t>丹田，其中心為脾，為人之氣；</w:t>
      </w:r>
      <w:proofErr w:type="gramStart"/>
      <w:r>
        <w:rPr>
          <w:rFonts w:hAnsi="細明體" w:cs="細明體" w:hint="eastAsia"/>
        </w:rPr>
        <w:t>臍</w:t>
      </w:r>
      <w:proofErr w:type="gramEnd"/>
      <w:r>
        <w:rPr>
          <w:rFonts w:hAnsi="細明體" w:cs="細明體" w:hint="eastAsia"/>
        </w:rPr>
        <w:t>以下為下丹田，其</w:t>
      </w:r>
      <w:proofErr w:type="gramStart"/>
      <w:r>
        <w:rPr>
          <w:rFonts w:hAnsi="細明體" w:cs="細明體" w:hint="eastAsia"/>
        </w:rPr>
        <w:t>中心為命門</w:t>
      </w:r>
      <w:proofErr w:type="gramEnd"/>
      <w:r>
        <w:rPr>
          <w:rFonts w:hAnsi="細明體" w:cs="細明體" w:hint="eastAsia"/>
        </w:rPr>
        <w:t>，為地之精；丹，本指丹砂，但作抽象的解釋</w:t>
      </w:r>
      <w:proofErr w:type="gramStart"/>
      <w:r>
        <w:rPr>
          <w:rFonts w:hAnsi="細明體" w:cs="細明體" w:hint="eastAsia"/>
        </w:rPr>
        <w:t>則丹乃指真</w:t>
      </w:r>
      <w:proofErr w:type="gramEnd"/>
      <w:r>
        <w:rPr>
          <w:rFonts w:hAnsi="細明體" w:cs="細明體" w:hint="eastAsia"/>
        </w:rPr>
        <w:t>元之氣。以上中下三處，養成此真元，</w:t>
      </w:r>
      <w:proofErr w:type="gramStart"/>
      <w:r>
        <w:rPr>
          <w:rFonts w:hAnsi="細明體" w:cs="細明體" w:hint="eastAsia"/>
        </w:rPr>
        <w:t>猶如田然</w:t>
      </w:r>
      <w:proofErr w:type="gramEnd"/>
      <w:r>
        <w:rPr>
          <w:rFonts w:hAnsi="細明體" w:cs="細明體" w:hint="eastAsia"/>
        </w:rPr>
        <w:t>，故曰丹田。真元養成之後，則五</w:t>
      </w:r>
      <w:proofErr w:type="gramStart"/>
      <w:r>
        <w:rPr>
          <w:rFonts w:hAnsi="細明體" w:cs="細明體" w:hint="eastAsia"/>
        </w:rPr>
        <w:t>氣朝元</w:t>
      </w:r>
      <w:proofErr w:type="gramEnd"/>
      <w:r>
        <w:rPr>
          <w:rFonts w:hAnsi="細明體" w:cs="細明體" w:hint="eastAsia"/>
        </w:rPr>
        <w:t>。即金木水火土，五行真元之氣在人身內，集中於脾，</w:t>
      </w:r>
      <w:proofErr w:type="gramStart"/>
      <w:r>
        <w:rPr>
          <w:rFonts w:hAnsi="細明體" w:cs="細明體" w:hint="eastAsia"/>
        </w:rPr>
        <w:t>結成聖胎</w:t>
      </w:r>
      <w:proofErr w:type="gramEnd"/>
      <w:r>
        <w:rPr>
          <w:rFonts w:hAnsi="細明體" w:cs="細明體" w:hint="eastAsia"/>
        </w:rPr>
        <w:t>。</w:t>
      </w:r>
      <w:proofErr w:type="gramStart"/>
      <w:r>
        <w:rPr>
          <w:rFonts w:hAnsi="細明體" w:cs="細明體" w:hint="eastAsia"/>
        </w:rPr>
        <w:t>上升至玄關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拔宅飛昇</w:t>
      </w:r>
      <w:proofErr w:type="gramEnd"/>
      <w:r>
        <w:rPr>
          <w:rFonts w:hAnsi="細明體" w:cs="細明體" w:hint="eastAsia"/>
        </w:rPr>
        <w:t>，是謂真人，與天同壽，故</w:t>
      </w:r>
      <w:proofErr w:type="gramStart"/>
      <w:r>
        <w:rPr>
          <w:rFonts w:hAnsi="細明體" w:cs="細明體" w:hint="eastAsia"/>
        </w:rPr>
        <w:t>曰中土難生</w:t>
      </w:r>
      <w:proofErr w:type="gramEnd"/>
      <w:r>
        <w:rPr>
          <w:rFonts w:hAnsi="細明體" w:cs="細明體" w:hint="eastAsia"/>
        </w:rPr>
        <w:t>。常聞前人</w:t>
      </w:r>
      <w:proofErr w:type="gramStart"/>
      <w:r>
        <w:rPr>
          <w:rFonts w:hAnsi="細明體" w:cs="細明體" w:hint="eastAsia"/>
        </w:rPr>
        <w:t>云</w:t>
      </w:r>
      <w:proofErr w:type="gramEnd"/>
      <w:r>
        <w:rPr>
          <w:rFonts w:hAnsi="細明體" w:cs="細明體" w:hint="eastAsia"/>
        </w:rPr>
        <w:t>：「人身難得，大道難聞，</w:t>
      </w:r>
      <w:proofErr w:type="gramStart"/>
      <w:r>
        <w:rPr>
          <w:rFonts w:hAnsi="細明體" w:cs="細明體" w:hint="eastAsia"/>
        </w:rPr>
        <w:t>明師難</w:t>
      </w:r>
      <w:proofErr w:type="gramEnd"/>
      <w:r>
        <w:rPr>
          <w:rFonts w:hAnsi="細明體" w:cs="細明體" w:hint="eastAsia"/>
        </w:rPr>
        <w:t>逢，中</w:t>
      </w:r>
      <w:proofErr w:type="gramStart"/>
      <w:r>
        <w:rPr>
          <w:rFonts w:hAnsi="細明體" w:cs="細明體" w:hint="eastAsia"/>
        </w:rPr>
        <w:t>土難生</w:t>
      </w:r>
      <w:proofErr w:type="gramEnd"/>
      <w:r>
        <w:rPr>
          <w:rFonts w:hAnsi="細明體" w:cs="細明體" w:hint="eastAsia"/>
        </w:rPr>
        <w:t>。」由此。按五行定論，</w:t>
      </w:r>
      <w:proofErr w:type="gramStart"/>
      <w:r>
        <w:rPr>
          <w:rFonts w:hAnsi="細明體" w:cs="細明體" w:hint="eastAsia"/>
        </w:rPr>
        <w:t>脾屬土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中央戊</w:t>
      </w:r>
      <w:proofErr w:type="gramEnd"/>
      <w:r>
        <w:rPr>
          <w:rFonts w:hAnsi="細明體" w:cs="細明體" w:hint="eastAsia"/>
        </w:rPr>
        <w:t>己土，土居中</w:t>
      </w:r>
      <w:proofErr w:type="gramStart"/>
      <w:r>
        <w:rPr>
          <w:rFonts w:hAnsi="細明體" w:cs="細明體" w:hint="eastAsia"/>
        </w:rPr>
        <w:t>故曰中土</w:t>
      </w:r>
      <w:proofErr w:type="gramEnd"/>
      <w:r>
        <w:rPr>
          <w:rFonts w:hAnsi="細明體" w:cs="細明體"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Ansi="細明體" w:cs="細明體" w:hint="eastAsia"/>
        </w:rPr>
      </w:pPr>
    </w:p>
    <w:p w:rsidR="002B3B40" w:rsidRDefault="002B3B40" w:rsidP="002B3B40">
      <w:pPr>
        <w:pStyle w:val="af0"/>
        <w:ind w:left="480" w:hangingChars="200" w:hanging="480"/>
        <w:rPr>
          <w:rFonts w:hAnsi="細明體" w:cs="細明體" w:hint="eastAsia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hAnsi="細明體" w:cs="細明體" w:hint="eastAsia"/>
          <w:color w:val="0000FF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005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outlineLvl w:val="0"/>
        <w:rPr>
          <w:rFonts w:ascii="標楷體" w:eastAsia="標楷體" w:hAnsi="標楷體" w:hint="eastAsia"/>
          <w:color w:val="800000"/>
          <w:sz w:val="28"/>
        </w:rPr>
      </w:pPr>
      <w:r>
        <w:rPr>
          <w:rFonts w:ascii="標楷體" w:eastAsia="標楷體" w:hAnsi="標楷體" w:hint="eastAsia"/>
          <w:color w:val="800000"/>
          <w:sz w:val="28"/>
        </w:rPr>
        <w:t>「希有</w:t>
      </w:r>
      <w:proofErr w:type="gramStart"/>
      <w:r>
        <w:rPr>
          <w:rFonts w:ascii="標楷體" w:eastAsia="標楷體" w:hAnsi="標楷體" w:hint="eastAsia"/>
          <w:color w:val="800000"/>
          <w:sz w:val="28"/>
        </w:rPr>
        <w:t>世</w:t>
      </w:r>
      <w:proofErr w:type="gramEnd"/>
      <w:r>
        <w:rPr>
          <w:rFonts w:ascii="標楷體" w:eastAsia="標楷體" w:hAnsi="標楷體" w:hint="eastAsia"/>
          <w:color w:val="800000"/>
          <w:sz w:val="28"/>
        </w:rPr>
        <w:t>尊，</w:t>
      </w:r>
      <w:proofErr w:type="gramStart"/>
      <w:r>
        <w:rPr>
          <w:rFonts w:ascii="標楷體" w:eastAsia="標楷體" w:hAnsi="標楷體" w:hint="eastAsia"/>
          <w:color w:val="800000"/>
          <w:sz w:val="28"/>
        </w:rPr>
        <w:t>如來善護念</w:t>
      </w:r>
      <w:proofErr w:type="gramEnd"/>
      <w:r>
        <w:rPr>
          <w:rFonts w:ascii="標楷體" w:eastAsia="標楷體" w:hAnsi="標楷體" w:hint="eastAsia"/>
          <w:color w:val="800000"/>
          <w:sz w:val="28"/>
        </w:rPr>
        <w:t>諸菩薩，善付</w:t>
      </w:r>
      <w:proofErr w:type="gramStart"/>
      <w:r>
        <w:rPr>
          <w:rFonts w:ascii="標楷體" w:eastAsia="標楷體" w:hAnsi="標楷體" w:hint="eastAsia"/>
          <w:color w:val="800000"/>
          <w:sz w:val="28"/>
        </w:rPr>
        <w:t>囑</w:t>
      </w:r>
      <w:proofErr w:type="gramEnd"/>
      <w:r>
        <w:rPr>
          <w:rFonts w:ascii="標楷體" w:eastAsia="標楷體" w:hAnsi="標楷體" w:hint="eastAsia"/>
          <w:color w:val="800000"/>
          <w:sz w:val="28"/>
        </w:rPr>
        <w:t>諸菩薩。」</w:t>
      </w:r>
    </w:p>
    <w:p w:rsidR="002B3B40" w:rsidRDefault="002B3B40" w:rsidP="002B3B40">
      <w:pPr>
        <w:pStyle w:val="af0"/>
        <w:ind w:left="480" w:hangingChars="200" w:hanging="48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Ansi="細明體" w:cs="細明體" w:hint="eastAsia"/>
        </w:rPr>
        <w:t>「稀有</w:t>
      </w:r>
      <w:r>
        <w:rPr>
          <w:rFonts w:hint="eastAsia"/>
        </w:rPr>
        <w:t>的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尊，如來善於愛護關心一切菩薩，善於叮嚀指導所有菩薩。</w:t>
      </w:r>
      <w:r>
        <w:rPr>
          <w:rFonts w:hAnsi="細明體" w:cs="細明體" w:hint="eastAsia"/>
        </w:rPr>
        <w:t>」</w:t>
      </w:r>
    </w:p>
    <w:p w:rsidR="002B3B40" w:rsidRDefault="002B3B40" w:rsidP="002B3B40">
      <w:pPr>
        <w:pStyle w:val="af0"/>
        <w:rPr>
          <w:rFonts w:hAnsi="細明體" w:cs="細明體" w:hint="eastAsia"/>
        </w:rPr>
      </w:pPr>
      <w:r w:rsidRPr="0099422A">
        <w:rPr>
          <w:rFonts w:hAnsi="細明體" w:cs="細明體" w:hint="eastAsia"/>
          <w:b/>
        </w:rPr>
        <w:t>佛學辭典</w:t>
      </w:r>
      <w:proofErr w:type="gramStart"/>
      <w:r w:rsidRPr="0099422A">
        <w:rPr>
          <w:rFonts w:hAnsi="細明體" w:cs="細明體" w:hint="eastAsia"/>
          <w:b/>
        </w:rPr>
        <w:t>─</w:t>
      </w:r>
      <w:r>
        <w:rPr>
          <w:rFonts w:hAnsi="細明體" w:cs="細明體" w:hint="eastAsia"/>
        </w:rPr>
        <w:t>世</w:t>
      </w:r>
      <w:proofErr w:type="gramEnd"/>
      <w:r>
        <w:rPr>
          <w:rFonts w:hAnsi="細明體" w:cs="細明體" w:hint="eastAsia"/>
        </w:rPr>
        <w:t>尊，佛</w:t>
      </w:r>
      <w:proofErr w:type="gramStart"/>
      <w:r>
        <w:rPr>
          <w:rFonts w:hAnsi="細明體" w:cs="細明體" w:hint="eastAsia"/>
        </w:rPr>
        <w:t>之尊號</w:t>
      </w:r>
      <w:proofErr w:type="gramEnd"/>
      <w:r>
        <w:rPr>
          <w:rFonts w:hAnsi="細明體" w:cs="細明體" w:hint="eastAsia"/>
        </w:rPr>
        <w:t>。以</w:t>
      </w:r>
      <w:proofErr w:type="gramStart"/>
      <w:r>
        <w:rPr>
          <w:rFonts w:hAnsi="細明體" w:cs="細明體" w:hint="eastAsia"/>
        </w:rPr>
        <w:t>佛具萬德</w:t>
      </w:r>
      <w:proofErr w:type="gramEnd"/>
      <w:r>
        <w:rPr>
          <w:rFonts w:hAnsi="細明體" w:cs="細明體" w:hint="eastAsia"/>
        </w:rPr>
        <w:t>，</w:t>
      </w:r>
      <w:proofErr w:type="gramStart"/>
      <w:r>
        <w:rPr>
          <w:rFonts w:hAnsi="細明體" w:cs="細明體" w:hint="eastAsia"/>
        </w:rPr>
        <w:t>世</w:t>
      </w:r>
      <w:proofErr w:type="gramEnd"/>
      <w:r>
        <w:rPr>
          <w:rFonts w:hAnsi="細明體" w:cs="細明體" w:hint="eastAsia"/>
        </w:rPr>
        <w:t>所尊重故也。</w:t>
      </w:r>
    </w:p>
    <w:p w:rsidR="002B3B40" w:rsidRDefault="002B3B40" w:rsidP="002B3B40">
      <w:pPr>
        <w:pStyle w:val="af0"/>
        <w:rPr>
          <w:rFonts w:hAnsi="細明體" w:cs="細明體" w:hint="eastAsia"/>
        </w:rPr>
      </w:pPr>
      <w:proofErr w:type="gramStart"/>
      <w:r w:rsidRPr="0099422A">
        <w:rPr>
          <w:rFonts w:hAnsi="細明體" w:cs="細明體" w:hint="eastAsia"/>
          <w:b/>
        </w:rPr>
        <w:t>惠能</w:t>
      </w:r>
      <w:proofErr w:type="gramEnd"/>
      <w:r w:rsidRPr="0099422A">
        <w:rPr>
          <w:rFonts w:hAnsi="細明體" w:cs="細明體" w:hint="eastAsia"/>
          <w:b/>
        </w:rPr>
        <w:t>六祖</w:t>
      </w:r>
      <w:proofErr w:type="gramStart"/>
      <w:r w:rsidRPr="0099422A">
        <w:rPr>
          <w:rFonts w:hAnsi="細明體" w:cs="細明體" w:hint="eastAsia"/>
          <w:b/>
        </w:rPr>
        <w:t>─</w:t>
      </w:r>
      <w:r>
        <w:rPr>
          <w:rFonts w:hAnsi="細明體" w:cs="細明體" w:hint="eastAsia"/>
        </w:rPr>
        <w:t>世</w:t>
      </w:r>
      <w:proofErr w:type="gramEnd"/>
      <w:r>
        <w:rPr>
          <w:rFonts w:hAnsi="細明體" w:cs="細明體" w:hint="eastAsia"/>
        </w:rPr>
        <w:t>尊者，智慧超過三界無有</w:t>
      </w:r>
      <w:proofErr w:type="gramStart"/>
      <w:r>
        <w:rPr>
          <w:rFonts w:hAnsi="細明體" w:cs="細明體" w:hint="eastAsia"/>
        </w:rPr>
        <w:t>能及者</w:t>
      </w:r>
      <w:proofErr w:type="gramEnd"/>
      <w:r>
        <w:rPr>
          <w:rFonts w:hAnsi="細明體" w:cs="細明體" w:hint="eastAsia"/>
        </w:rPr>
        <w:t>，德高更無有上，故曰</w:t>
      </w:r>
      <w:proofErr w:type="gramStart"/>
      <w:r>
        <w:rPr>
          <w:rFonts w:hAnsi="細明體" w:cs="細明體" w:hint="eastAsia"/>
        </w:rPr>
        <w:t>世</w:t>
      </w:r>
      <w:proofErr w:type="gramEnd"/>
      <w:r>
        <w:rPr>
          <w:rFonts w:hAnsi="細明體" w:cs="細明體" w:hint="eastAsia"/>
        </w:rPr>
        <w:t>尊。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呂純陽祖師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世</w:t>
      </w:r>
      <w:proofErr w:type="gramEnd"/>
      <w:r>
        <w:rPr>
          <w:rFonts w:hint="eastAsia"/>
        </w:rPr>
        <w:t>尊，佛十號之一，謂受一切人天所尊重，故曰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釋尊於</w:t>
      </w:r>
      <w:proofErr w:type="gramEnd"/>
      <w:r>
        <w:rPr>
          <w:rFonts w:hint="eastAsia"/>
        </w:rPr>
        <w:t>人界成道，故亦應之而立十號。其十號者：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如來、二應供、</w:t>
      </w:r>
      <w:proofErr w:type="gramStart"/>
      <w:r>
        <w:rPr>
          <w:rFonts w:hint="eastAsia"/>
        </w:rPr>
        <w:t>三正遍知</w:t>
      </w:r>
      <w:proofErr w:type="gramEnd"/>
      <w:r>
        <w:rPr>
          <w:rFonts w:hint="eastAsia"/>
        </w:rPr>
        <w:t>、四</w:t>
      </w:r>
      <w:proofErr w:type="gramStart"/>
      <w:r>
        <w:rPr>
          <w:rFonts w:hint="eastAsia"/>
        </w:rPr>
        <w:t>明行足</w:t>
      </w:r>
      <w:proofErr w:type="gramEnd"/>
      <w:r>
        <w:rPr>
          <w:rFonts w:hint="eastAsia"/>
        </w:rPr>
        <w:t>、五</w:t>
      </w:r>
      <w:proofErr w:type="gramStart"/>
      <w:r>
        <w:rPr>
          <w:rFonts w:hint="eastAsia"/>
        </w:rPr>
        <w:t>善逝</w:t>
      </w:r>
      <w:proofErr w:type="gramEnd"/>
      <w:r>
        <w:rPr>
          <w:rFonts w:hint="eastAsia"/>
        </w:rPr>
        <w:t>、六世間解、七無上士、八調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丈夫、九天人師、十佛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尊。</w:t>
      </w:r>
    </w:p>
    <w:p w:rsidR="002B3B40" w:rsidRDefault="002B3B40" w:rsidP="002B3B40">
      <w:pPr>
        <w:pStyle w:val="af0"/>
        <w:rPr>
          <w:rFonts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菩薩者，梵語，</w:t>
      </w:r>
      <w:proofErr w:type="gramStart"/>
      <w:r>
        <w:rPr>
          <w:rFonts w:hint="eastAsia"/>
        </w:rPr>
        <w:t>唐言道</w:t>
      </w:r>
      <w:proofErr w:type="gramEnd"/>
      <w:r>
        <w:rPr>
          <w:rFonts w:hint="eastAsia"/>
        </w:rPr>
        <w:t>心眾生，亦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覺有情。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菩薩舊譯為</w:t>
      </w:r>
      <w:proofErr w:type="gramEnd"/>
      <w:r>
        <w:rPr>
          <w:rFonts w:hint="eastAsia"/>
        </w:rPr>
        <w:t>大道心眾生，</w:t>
      </w:r>
      <w:proofErr w:type="gramStart"/>
      <w:r>
        <w:rPr>
          <w:rFonts w:hint="eastAsia"/>
        </w:rPr>
        <w:t>新譯曰大</w:t>
      </w:r>
      <w:proofErr w:type="gramEnd"/>
      <w:r>
        <w:rPr>
          <w:rFonts w:hint="eastAsia"/>
        </w:rPr>
        <w:t>覺有情。謂是求道之大心人，故曰大道心眾生。</w:t>
      </w:r>
      <w:proofErr w:type="gramStart"/>
      <w:r>
        <w:rPr>
          <w:rFonts w:hint="eastAsia"/>
        </w:rPr>
        <w:t>求道求大</w:t>
      </w:r>
      <w:proofErr w:type="gramEnd"/>
      <w:r>
        <w:rPr>
          <w:rFonts w:hint="eastAsia"/>
        </w:rPr>
        <w:t>覺之人，</w:t>
      </w:r>
      <w:proofErr w:type="gramStart"/>
      <w:r>
        <w:rPr>
          <w:rFonts w:hint="eastAsia"/>
        </w:rPr>
        <w:t>故曰大覺</w:t>
      </w:r>
      <w:proofErr w:type="gramEnd"/>
      <w:r>
        <w:rPr>
          <w:rFonts w:hint="eastAsia"/>
        </w:rPr>
        <w:t>有情。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呂純陽祖師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菩薩有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果地菩薩。果地菩薩</w:t>
      </w:r>
      <w:proofErr w:type="gramStart"/>
      <w:r>
        <w:rPr>
          <w:rFonts w:hint="eastAsia"/>
        </w:rPr>
        <w:t>者證佛果</w:t>
      </w:r>
      <w:proofErr w:type="gramEnd"/>
      <w:r>
        <w:rPr>
          <w:rFonts w:hint="eastAsia"/>
        </w:rPr>
        <w:t>之位，應化為菩薩身者；二因地菩薩。因地菩薩者，依修行而得菩薩果位者；三</w:t>
      </w:r>
      <w:proofErr w:type="gramStart"/>
      <w:r>
        <w:rPr>
          <w:rFonts w:hint="eastAsia"/>
        </w:rPr>
        <w:t>願地菩薩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願地菩薩</w:t>
      </w:r>
      <w:proofErr w:type="gramEnd"/>
      <w:r>
        <w:rPr>
          <w:rFonts w:hint="eastAsia"/>
        </w:rPr>
        <w:t>者，謂發願</w:t>
      </w:r>
      <w:proofErr w:type="gramStart"/>
      <w:r>
        <w:rPr>
          <w:rFonts w:hint="eastAsia"/>
        </w:rPr>
        <w:t>願</w:t>
      </w:r>
      <w:proofErr w:type="gramEnd"/>
      <w:r>
        <w:rPr>
          <w:rFonts w:hint="eastAsia"/>
        </w:rPr>
        <w:t>行菩薩道者。</w:t>
      </w:r>
      <w:proofErr w:type="gramStart"/>
      <w:r>
        <w:rPr>
          <w:rFonts w:hint="eastAsia"/>
        </w:rPr>
        <w:t>此章菩薩指願地菩薩</w:t>
      </w:r>
      <w:proofErr w:type="gramEnd"/>
      <w:r>
        <w:rPr>
          <w:rFonts w:hint="eastAsia"/>
        </w:rPr>
        <w:t>也。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hint="eastAsia"/>
          <w:color w:val="0000FF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006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800000"/>
          <w:sz w:val="28"/>
        </w:rPr>
      </w:pPr>
      <w:r>
        <w:rPr>
          <w:rFonts w:ascii="標楷體" w:eastAsia="標楷體" w:hint="eastAsia"/>
          <w:color w:val="800000"/>
          <w:sz w:val="28"/>
        </w:rPr>
        <w:t>「</w:t>
      </w:r>
      <w:proofErr w:type="gramStart"/>
      <w:r>
        <w:rPr>
          <w:rFonts w:ascii="標楷體" w:eastAsia="標楷體" w:hint="eastAsia"/>
          <w:color w:val="800000"/>
          <w:sz w:val="28"/>
        </w:rPr>
        <w:t>世</w:t>
      </w:r>
      <w:proofErr w:type="gramEnd"/>
      <w:r>
        <w:rPr>
          <w:rFonts w:ascii="標楷體" w:eastAsia="標楷體" w:hint="eastAsia"/>
          <w:color w:val="800000"/>
          <w:sz w:val="28"/>
        </w:rPr>
        <w:t>尊，善男子善女人發阿</w:t>
      </w:r>
      <w:proofErr w:type="gramStart"/>
      <w:r>
        <w:rPr>
          <w:rFonts w:ascii="標楷體" w:eastAsia="標楷體" w:hint="eastAsia"/>
          <w:color w:val="800000"/>
          <w:sz w:val="28"/>
        </w:rPr>
        <w:t>耨</w:t>
      </w:r>
      <w:proofErr w:type="gramEnd"/>
      <w:r>
        <w:rPr>
          <w:rFonts w:ascii="標楷體" w:eastAsia="標楷體" w:hint="eastAsia"/>
          <w:color w:val="800000"/>
          <w:sz w:val="28"/>
        </w:rPr>
        <w:t>多羅三</w:t>
      </w:r>
      <w:proofErr w:type="gramStart"/>
      <w:r>
        <w:rPr>
          <w:rFonts w:ascii="標楷體" w:eastAsia="標楷體" w:hint="eastAsia"/>
          <w:color w:val="800000"/>
          <w:sz w:val="28"/>
        </w:rPr>
        <w:t>藐</w:t>
      </w:r>
      <w:proofErr w:type="gramEnd"/>
      <w:r>
        <w:rPr>
          <w:rFonts w:ascii="標楷體" w:eastAsia="標楷體" w:hint="eastAsia"/>
          <w:color w:val="800000"/>
          <w:sz w:val="28"/>
        </w:rPr>
        <w:t>三菩提心，</w:t>
      </w:r>
      <w:proofErr w:type="gramStart"/>
      <w:r>
        <w:rPr>
          <w:rFonts w:ascii="標楷體" w:eastAsia="標楷體" w:hint="eastAsia"/>
          <w:color w:val="800000"/>
          <w:sz w:val="28"/>
        </w:rPr>
        <w:t>云</w:t>
      </w:r>
      <w:proofErr w:type="gramEnd"/>
      <w:r>
        <w:rPr>
          <w:rFonts w:ascii="標楷體" w:eastAsia="標楷體" w:hint="eastAsia"/>
          <w:color w:val="800000"/>
          <w:sz w:val="28"/>
        </w:rPr>
        <w:t>何應住？</w:t>
      </w:r>
      <w:proofErr w:type="gramStart"/>
      <w:r>
        <w:rPr>
          <w:rFonts w:ascii="標楷體" w:eastAsia="標楷體" w:hint="eastAsia"/>
          <w:color w:val="800000"/>
          <w:sz w:val="28"/>
        </w:rPr>
        <w:t>云</w:t>
      </w:r>
      <w:proofErr w:type="gramEnd"/>
      <w:r>
        <w:rPr>
          <w:rFonts w:ascii="標楷體" w:eastAsia="標楷體" w:hint="eastAsia"/>
          <w:color w:val="800000"/>
          <w:sz w:val="28"/>
        </w:rPr>
        <w:t>何降伏其心？」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 w:rsidRPr="0099422A">
        <w:rPr>
          <w:rFonts w:hAnsi="細明體" w:cs="細明體" w:hint="eastAsia"/>
          <w:b/>
        </w:rPr>
        <w:t>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尊，善男子善女人發出了無上正等正覺的心。請問應該怎麼做才能使菩提心長久安住？又要怎麼做才能降伏煩惱和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心？</w:t>
      </w:r>
      <w:r>
        <w:rPr>
          <w:rFonts w:hAnsi="細明體" w:cs="細明體" w:hint="eastAsia"/>
        </w:rPr>
        <w:t>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三菩提，</w:t>
      </w:r>
      <w:proofErr w:type="gramStart"/>
      <w:r>
        <w:rPr>
          <w:rFonts w:hint="eastAsia"/>
        </w:rPr>
        <w:t>佛智名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舊譯曰</w:t>
      </w:r>
      <w:proofErr w:type="gramEnd"/>
      <w:r>
        <w:rPr>
          <w:rFonts w:ascii="新細明體" w:eastAsia="新細明體" w:hint="eastAsia"/>
        </w:rPr>
        <w:t>無上</w:t>
      </w:r>
      <w:proofErr w:type="gramStart"/>
      <w:r>
        <w:rPr>
          <w:rFonts w:ascii="新細明體" w:eastAsia="新細明體" w:hint="eastAsia"/>
        </w:rPr>
        <w:t>正遍知</w:t>
      </w:r>
      <w:proofErr w:type="gramEnd"/>
      <w:r>
        <w:rPr>
          <w:rFonts w:ascii="新細明體" w:eastAsia="新細明體" w:hint="eastAsia"/>
        </w:rPr>
        <w:t>、</w:t>
      </w:r>
      <w:r>
        <w:rPr>
          <w:rFonts w:hint="eastAsia"/>
        </w:rPr>
        <w:t>無上</w:t>
      </w:r>
      <w:proofErr w:type="gramStart"/>
      <w:r>
        <w:rPr>
          <w:rFonts w:hint="eastAsia"/>
        </w:rPr>
        <w:t>正遍道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真正遍知一切</w:t>
      </w:r>
      <w:proofErr w:type="gramEnd"/>
      <w:r>
        <w:rPr>
          <w:rFonts w:hint="eastAsia"/>
        </w:rPr>
        <w:t>真理之無上智慧也。</w:t>
      </w:r>
      <w:proofErr w:type="gramStart"/>
      <w:r>
        <w:rPr>
          <w:rFonts w:hint="eastAsia"/>
        </w:rPr>
        <w:t>新譯曰</w:t>
      </w:r>
      <w:proofErr w:type="gramEnd"/>
      <w:r>
        <w:rPr>
          <w:rFonts w:hint="eastAsia"/>
        </w:rPr>
        <w:t>無上正等正覺，真正</w:t>
      </w:r>
      <w:proofErr w:type="gramStart"/>
      <w:r>
        <w:rPr>
          <w:rFonts w:hint="eastAsia"/>
        </w:rPr>
        <w:t>平等覺</w:t>
      </w:r>
      <w:proofErr w:type="gramEnd"/>
      <w:r>
        <w:rPr>
          <w:rFonts w:hint="eastAsia"/>
        </w:rPr>
        <w:t>知一切真理之無上智慧也。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lastRenderedPageBreak/>
        <w:t>維</w:t>
      </w:r>
      <w:proofErr w:type="gramStart"/>
      <w:r w:rsidRPr="0099422A">
        <w:rPr>
          <w:rFonts w:hint="eastAsia"/>
          <w:b/>
        </w:rPr>
        <w:t>摩經佛</w:t>
      </w:r>
      <w:proofErr w:type="gramEnd"/>
      <w:r w:rsidRPr="0099422A">
        <w:rPr>
          <w:rFonts w:hint="eastAsia"/>
          <w:b/>
        </w:rPr>
        <w:t>國品</w:t>
      </w:r>
      <w:proofErr w:type="gramStart"/>
      <w:r w:rsidRPr="0099422A">
        <w:rPr>
          <w:rFonts w:hint="eastAsia"/>
          <w:b/>
        </w:rPr>
        <w:t>註─</w:t>
      </w:r>
      <w:proofErr w:type="gramEnd"/>
      <w:r>
        <w:rPr>
          <w:rFonts w:hint="eastAsia"/>
        </w:rPr>
        <w:t>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</w:t>
      </w:r>
      <w:proofErr w:type="gramStart"/>
      <w:r>
        <w:rPr>
          <w:rFonts w:hint="eastAsia"/>
        </w:rPr>
        <w:t>羅秦言</w:t>
      </w:r>
      <w:proofErr w:type="gramEnd"/>
      <w:r>
        <w:rPr>
          <w:rFonts w:hint="eastAsia"/>
        </w:rPr>
        <w:t>無上，三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</w:t>
      </w:r>
      <w:proofErr w:type="gramStart"/>
      <w:r>
        <w:rPr>
          <w:rFonts w:hint="eastAsia"/>
        </w:rPr>
        <w:t>秦言正遍知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道莫之</w:t>
      </w:r>
      <w:proofErr w:type="gramEnd"/>
      <w:r>
        <w:rPr>
          <w:rFonts w:hint="eastAsia"/>
        </w:rPr>
        <w:t>大，無上也。其道真正，無法不知，</w:t>
      </w:r>
      <w:proofErr w:type="gramStart"/>
      <w:r>
        <w:rPr>
          <w:rFonts w:hint="eastAsia"/>
        </w:rPr>
        <w:t>正遍知也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淨土論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佛所得法，名為阿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三菩提。</w:t>
      </w:r>
      <w:proofErr w:type="gramStart"/>
      <w:r>
        <w:rPr>
          <w:rFonts w:hint="eastAsia"/>
        </w:rPr>
        <w:t>阿為無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耨多羅為上</w:t>
      </w:r>
      <w:proofErr w:type="gramEnd"/>
      <w:r>
        <w:rPr>
          <w:rFonts w:hint="eastAsia"/>
        </w:rPr>
        <w:t>，三</w:t>
      </w:r>
      <w:proofErr w:type="gramStart"/>
      <w:r>
        <w:rPr>
          <w:rFonts w:hint="eastAsia"/>
        </w:rPr>
        <w:t>藐</w:t>
      </w:r>
      <w:proofErr w:type="gramEnd"/>
      <w:r>
        <w:rPr>
          <w:rFonts w:hint="eastAsia"/>
        </w:rPr>
        <w:t>為正，三</w:t>
      </w:r>
      <w:proofErr w:type="gramStart"/>
      <w:r>
        <w:rPr>
          <w:rFonts w:hint="eastAsia"/>
        </w:rPr>
        <w:t>為遍</w:t>
      </w:r>
      <w:proofErr w:type="gramEnd"/>
      <w:r>
        <w:rPr>
          <w:rFonts w:hint="eastAsia"/>
        </w:rPr>
        <w:t>，菩提為道。統而譯之，名為無上</w:t>
      </w:r>
      <w:proofErr w:type="gramStart"/>
      <w:r>
        <w:rPr>
          <w:rFonts w:hint="eastAsia"/>
        </w:rPr>
        <w:t>正遍道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>
        <w:rPr>
          <w:rFonts w:hint="eastAsia"/>
        </w:rPr>
        <w:t>法</w:t>
      </w:r>
      <w:proofErr w:type="gramStart"/>
      <w:r>
        <w:rPr>
          <w:rFonts w:hint="eastAsia"/>
        </w:rPr>
        <w:t>華玄贊─阿云</w:t>
      </w:r>
      <w:proofErr w:type="gramEnd"/>
      <w:r>
        <w:rPr>
          <w:rFonts w:hint="eastAsia"/>
        </w:rPr>
        <w:t>無，</w:t>
      </w:r>
      <w:proofErr w:type="gramStart"/>
      <w:r>
        <w:rPr>
          <w:rFonts w:hint="eastAsia"/>
        </w:rPr>
        <w:t>耨</w:t>
      </w:r>
      <w:proofErr w:type="gramEnd"/>
      <w:r>
        <w:rPr>
          <w:rFonts w:hint="eastAsia"/>
        </w:rPr>
        <w:t>多羅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上，三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正，</w:t>
      </w:r>
      <w:proofErr w:type="gramStart"/>
      <w:r>
        <w:rPr>
          <w:rFonts w:hint="eastAsia"/>
        </w:rPr>
        <w:t>藐云</w:t>
      </w:r>
      <w:proofErr w:type="gramEnd"/>
      <w:r>
        <w:rPr>
          <w:rFonts w:hint="eastAsia"/>
        </w:rPr>
        <w:t>等，又三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正，菩提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覺，即是無上正等正覺。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Ansi="標楷體" w:cs="細明體" w:hint="eastAsia"/>
          <w:sz w:val="28"/>
          <w:szCs w:val="28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Ansi="標楷體" w:cs="細明體" w:hint="eastAsia"/>
          <w:sz w:val="28"/>
          <w:szCs w:val="28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0000FF"/>
          <w:sz w:val="28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007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800000"/>
          <w:sz w:val="28"/>
        </w:rPr>
      </w:pPr>
      <w:r>
        <w:rPr>
          <w:rFonts w:ascii="標楷體" w:eastAsia="標楷體" w:hint="eastAsia"/>
          <w:color w:val="800000"/>
          <w:sz w:val="28"/>
        </w:rPr>
        <w:t>佛言：「善哉！善哉！須菩提！如</w:t>
      </w:r>
      <w:proofErr w:type="gramStart"/>
      <w:r>
        <w:rPr>
          <w:rFonts w:ascii="標楷體" w:eastAsia="標楷體" w:hint="eastAsia"/>
          <w:color w:val="800000"/>
          <w:sz w:val="28"/>
        </w:rPr>
        <w:t>汝所說</w:t>
      </w:r>
      <w:proofErr w:type="gramEnd"/>
      <w:r>
        <w:rPr>
          <w:rFonts w:ascii="標楷體" w:eastAsia="標楷體" w:hint="eastAsia"/>
          <w:color w:val="800000"/>
          <w:sz w:val="28"/>
        </w:rPr>
        <w:t>，</w:t>
      </w:r>
      <w:proofErr w:type="gramStart"/>
      <w:r>
        <w:rPr>
          <w:rFonts w:ascii="標楷體" w:eastAsia="標楷體" w:hint="eastAsia"/>
          <w:color w:val="800000"/>
          <w:sz w:val="28"/>
        </w:rPr>
        <w:t>如來善護念</w:t>
      </w:r>
      <w:proofErr w:type="gramEnd"/>
      <w:r>
        <w:rPr>
          <w:rFonts w:ascii="標楷體" w:eastAsia="標楷體" w:hint="eastAsia"/>
          <w:color w:val="800000"/>
          <w:sz w:val="28"/>
        </w:rPr>
        <w:t>諸菩薩，善付</w:t>
      </w:r>
      <w:proofErr w:type="gramStart"/>
      <w:r>
        <w:rPr>
          <w:rFonts w:ascii="標楷體" w:eastAsia="標楷體" w:hint="eastAsia"/>
          <w:color w:val="800000"/>
          <w:sz w:val="28"/>
        </w:rPr>
        <w:t>囑</w:t>
      </w:r>
      <w:proofErr w:type="gramEnd"/>
      <w:r>
        <w:rPr>
          <w:rFonts w:ascii="標楷體" w:eastAsia="標楷體" w:hint="eastAsia"/>
          <w:color w:val="800000"/>
          <w:sz w:val="28"/>
        </w:rPr>
        <w:t>諸菩薩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800000"/>
          <w:sz w:val="28"/>
        </w:rPr>
      </w:pPr>
      <w:proofErr w:type="gramStart"/>
      <w:r>
        <w:rPr>
          <w:rFonts w:ascii="標楷體" w:eastAsia="標楷體" w:hint="eastAsia"/>
          <w:color w:val="800000"/>
          <w:sz w:val="28"/>
        </w:rPr>
        <w:t>汝今諦聽</w:t>
      </w:r>
      <w:proofErr w:type="gramEnd"/>
      <w:r>
        <w:rPr>
          <w:rFonts w:ascii="標楷體" w:eastAsia="標楷體" w:hint="eastAsia"/>
          <w:color w:val="800000"/>
          <w:sz w:val="28"/>
        </w:rPr>
        <w:t>，</w:t>
      </w:r>
      <w:proofErr w:type="gramStart"/>
      <w:r>
        <w:rPr>
          <w:rFonts w:ascii="標楷體" w:eastAsia="標楷體" w:hint="eastAsia"/>
          <w:color w:val="800000"/>
          <w:sz w:val="28"/>
        </w:rPr>
        <w:t>當為汝說</w:t>
      </w:r>
      <w:proofErr w:type="gramEnd"/>
      <w:r>
        <w:rPr>
          <w:rFonts w:ascii="標楷體" w:eastAsia="標楷體" w:hint="eastAsia"/>
          <w:color w:val="800000"/>
          <w:sz w:val="28"/>
        </w:rPr>
        <w:t>。善男子、善女人發阿</w:t>
      </w:r>
      <w:proofErr w:type="gramStart"/>
      <w:r>
        <w:rPr>
          <w:rFonts w:ascii="標楷體" w:eastAsia="標楷體" w:hint="eastAsia"/>
          <w:color w:val="800000"/>
          <w:sz w:val="28"/>
        </w:rPr>
        <w:t>耨</w:t>
      </w:r>
      <w:proofErr w:type="gramEnd"/>
      <w:r>
        <w:rPr>
          <w:rFonts w:ascii="標楷體" w:eastAsia="標楷體" w:hint="eastAsia"/>
          <w:color w:val="800000"/>
          <w:sz w:val="28"/>
        </w:rPr>
        <w:t>多羅三</w:t>
      </w:r>
      <w:proofErr w:type="gramStart"/>
      <w:r>
        <w:rPr>
          <w:rFonts w:ascii="標楷體" w:eastAsia="標楷體" w:hint="eastAsia"/>
          <w:color w:val="800000"/>
          <w:sz w:val="28"/>
        </w:rPr>
        <w:t>藐</w:t>
      </w:r>
      <w:proofErr w:type="gramEnd"/>
      <w:r>
        <w:rPr>
          <w:rFonts w:ascii="標楷體" w:eastAsia="標楷體" w:hint="eastAsia"/>
          <w:color w:val="800000"/>
          <w:sz w:val="28"/>
        </w:rPr>
        <w:t>三菩提心，應如是住，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800000"/>
          <w:sz w:val="28"/>
        </w:rPr>
      </w:pPr>
      <w:r>
        <w:rPr>
          <w:rFonts w:ascii="標楷體" w:eastAsia="標楷體" w:hint="eastAsia"/>
          <w:color w:val="800000"/>
          <w:sz w:val="28"/>
        </w:rPr>
        <w:t>降伏其心。」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int="eastAsia"/>
        </w:rPr>
        <w:t>佛陀說：「很好！很好！須菩提呀！如同你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，如來善於愛護關心一切菩薩，善於叮嚀指導所有菩薩。現在仔細聽，我當為你說。善男子、善女人既然發出無上正等正覺的菩提心，應當如此安住菩提心，應當如此降伏煩惱和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心。」</w:t>
      </w:r>
    </w:p>
    <w:p w:rsidR="002B3B40" w:rsidRDefault="002B3B40" w:rsidP="002B3B40">
      <w:pPr>
        <w:pStyle w:val="af0"/>
        <w:spacing w:line="440" w:lineRule="exact"/>
        <w:ind w:left="560" w:hangingChars="200" w:hanging="560"/>
        <w:rPr>
          <w:rFonts w:ascii="標楷體" w:eastAsia="標楷體" w:hAnsi="標楷體" w:cs="細明體" w:hint="eastAsia"/>
          <w:sz w:val="28"/>
          <w:szCs w:val="28"/>
        </w:rPr>
      </w:pPr>
    </w:p>
    <w:p w:rsidR="002B3B40" w:rsidRDefault="002B3B40" w:rsidP="002B3B40">
      <w:pPr>
        <w:pStyle w:val="af0"/>
        <w:spacing w:line="440" w:lineRule="exact"/>
        <w:ind w:left="560" w:hangingChars="200" w:hanging="560"/>
        <w:rPr>
          <w:rFonts w:ascii="標楷體" w:eastAsia="標楷體" w:hAnsi="標楷體" w:cs="細明體" w:hint="eastAsia"/>
          <w:sz w:val="28"/>
          <w:szCs w:val="28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ascii="標楷體" w:eastAsia="標楷體" w:hint="eastAsia"/>
          <w:color w:val="0000FF"/>
          <w:sz w:val="28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008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outlineLvl w:val="0"/>
        <w:rPr>
          <w:rFonts w:eastAsia="標楷體" w:hint="eastAsia"/>
          <w:color w:val="800000"/>
          <w:sz w:val="28"/>
        </w:rPr>
      </w:pPr>
      <w:r>
        <w:rPr>
          <w:rFonts w:ascii="標楷體" w:eastAsia="標楷體" w:hint="eastAsia"/>
          <w:color w:val="800000"/>
          <w:sz w:val="28"/>
        </w:rPr>
        <w:t>「</w:t>
      </w:r>
      <w:proofErr w:type="gramStart"/>
      <w:r>
        <w:rPr>
          <w:rFonts w:eastAsia="標楷體" w:hint="eastAsia"/>
          <w:color w:val="800000"/>
          <w:sz w:val="28"/>
        </w:rPr>
        <w:t>唯然，世</w:t>
      </w:r>
      <w:proofErr w:type="gramEnd"/>
      <w:r>
        <w:rPr>
          <w:rFonts w:eastAsia="標楷體" w:hint="eastAsia"/>
          <w:color w:val="800000"/>
          <w:sz w:val="28"/>
        </w:rPr>
        <w:t>尊，</w:t>
      </w:r>
      <w:proofErr w:type="gramStart"/>
      <w:r>
        <w:rPr>
          <w:rFonts w:eastAsia="標楷體" w:hint="eastAsia"/>
          <w:color w:val="800000"/>
          <w:sz w:val="28"/>
        </w:rPr>
        <w:t>願樂欲聞</w:t>
      </w:r>
      <w:proofErr w:type="gramEnd"/>
      <w:r>
        <w:rPr>
          <w:rFonts w:eastAsia="標楷體" w:hint="eastAsia"/>
          <w:color w:val="800000"/>
          <w:sz w:val="28"/>
        </w:rPr>
        <w:t>。」</w:t>
      </w:r>
    </w:p>
    <w:p w:rsidR="002B3B40" w:rsidRDefault="002B3B40" w:rsidP="002B3B40">
      <w:pPr>
        <w:pStyle w:val="af0"/>
        <w:spacing w:line="440" w:lineRule="exact"/>
        <w:rPr>
          <w:rFonts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int="eastAsia"/>
        </w:rPr>
        <w:t>「是的！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尊！我們願意樂於聽聞。」</w:t>
      </w:r>
    </w:p>
    <w:p w:rsidR="002B3B40" w:rsidRDefault="002B3B40" w:rsidP="002B3B40">
      <w:pPr>
        <w:pStyle w:val="af0"/>
        <w:spacing w:line="440" w:lineRule="exact"/>
        <w:rPr>
          <w:rFonts w:hint="eastAsia"/>
        </w:rPr>
      </w:pPr>
    </w:p>
    <w:p w:rsidR="002B3B40" w:rsidRDefault="002B3B40" w:rsidP="002B3B40">
      <w:pPr>
        <w:pStyle w:val="af0"/>
        <w:spacing w:line="440" w:lineRule="exact"/>
        <w:rPr>
          <w:rFonts w:ascii="標楷體" w:eastAsia="標楷體" w:hAnsi="標楷體" w:cs="細明體" w:hint="eastAsia"/>
          <w:sz w:val="28"/>
          <w:szCs w:val="28"/>
        </w:rPr>
      </w:pPr>
    </w:p>
    <w:p w:rsidR="002B3B40" w:rsidRDefault="002B3B40" w:rsidP="002B3B40">
      <w:pPr>
        <w:pStyle w:val="af0"/>
        <w:rPr>
          <w:rFonts w:ascii="標楷體" w:eastAsia="標楷體" w:hint="eastAsia"/>
          <w:b/>
          <w:bCs/>
          <w:color w:val="800000"/>
          <w:sz w:val="32"/>
        </w:rPr>
      </w:pPr>
      <w:r>
        <w:rPr>
          <w:rFonts w:ascii="標楷體" w:eastAsia="標楷體" w:hint="eastAsia"/>
          <w:b/>
          <w:bCs/>
          <w:color w:val="800000"/>
          <w:sz w:val="32"/>
        </w:rPr>
        <w:t>大乘正宗分第三</w:t>
      </w:r>
    </w:p>
    <w:p w:rsidR="002B3B40" w:rsidRDefault="002B3B40" w:rsidP="002B3B40">
      <w:pPr>
        <w:pStyle w:val="af0"/>
        <w:rPr>
          <w:rFonts w:hint="eastAsia"/>
        </w:rPr>
      </w:pPr>
      <w:proofErr w:type="gramStart"/>
      <w:r w:rsidRPr="0099422A">
        <w:rPr>
          <w:rFonts w:hint="eastAsia"/>
          <w:b/>
        </w:rPr>
        <w:t>寶積經─</w:t>
      </w:r>
      <w:proofErr w:type="gramEnd"/>
      <w:r>
        <w:rPr>
          <w:rFonts w:hint="eastAsia"/>
        </w:rPr>
        <w:t>諸佛如來正覺所行之道，</w:t>
      </w:r>
      <w:proofErr w:type="gramStart"/>
      <w:r>
        <w:rPr>
          <w:rFonts w:hint="eastAsia"/>
        </w:rPr>
        <w:t>彼乘名</w:t>
      </w:r>
      <w:proofErr w:type="gramEnd"/>
      <w:r>
        <w:rPr>
          <w:rFonts w:hint="eastAsia"/>
        </w:rPr>
        <w:t>為大乘。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法華經譬喻品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若有眾生，從佛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尊，</w:t>
      </w:r>
      <w:proofErr w:type="gramStart"/>
      <w:r>
        <w:rPr>
          <w:rFonts w:hint="eastAsia"/>
        </w:rPr>
        <w:t>聞法信</w:t>
      </w:r>
      <w:proofErr w:type="gramEnd"/>
      <w:r>
        <w:rPr>
          <w:rFonts w:hint="eastAsia"/>
        </w:rPr>
        <w:t>受，</w:t>
      </w:r>
      <w:proofErr w:type="gramStart"/>
      <w:r>
        <w:rPr>
          <w:rFonts w:hint="eastAsia"/>
        </w:rPr>
        <w:t>勤修精進</w:t>
      </w:r>
      <w:proofErr w:type="gramEnd"/>
      <w:r>
        <w:rPr>
          <w:rFonts w:hint="eastAsia"/>
        </w:rPr>
        <w:t>，求</w:t>
      </w:r>
      <w:proofErr w:type="gramStart"/>
      <w:r>
        <w:rPr>
          <w:rFonts w:hint="eastAsia"/>
        </w:rPr>
        <w:t>一切智、佛智</w:t>
      </w:r>
      <w:proofErr w:type="gramEnd"/>
      <w:r>
        <w:rPr>
          <w:rFonts w:hint="eastAsia"/>
        </w:rPr>
        <w:t>、自然智、</w:t>
      </w:r>
      <w:proofErr w:type="gramStart"/>
      <w:r>
        <w:rPr>
          <w:rFonts w:hint="eastAsia"/>
        </w:rPr>
        <w:t>無師智</w:t>
      </w:r>
      <w:proofErr w:type="gramEnd"/>
      <w:r>
        <w:rPr>
          <w:rFonts w:hint="eastAsia"/>
        </w:rPr>
        <w:t>，是名大乘。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無師智</w:t>
      </w:r>
      <w:proofErr w:type="gramEnd"/>
      <w:r>
        <w:rPr>
          <w:rFonts w:hint="eastAsia"/>
        </w:rPr>
        <w:t>，謂無</w:t>
      </w:r>
      <w:proofErr w:type="gramStart"/>
      <w:r>
        <w:rPr>
          <w:rFonts w:hint="eastAsia"/>
        </w:rPr>
        <w:t>師獨悟之佛智</w:t>
      </w:r>
      <w:proofErr w:type="gramEnd"/>
      <w:r>
        <w:rPr>
          <w:rFonts w:hint="eastAsia"/>
        </w:rPr>
        <w:t>也。法華經</w:t>
      </w:r>
      <w:proofErr w:type="gramStart"/>
      <w:r>
        <w:rPr>
          <w:rFonts w:hint="eastAsia"/>
        </w:rPr>
        <w:t>譬喻品曰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一切智、佛智</w:t>
      </w:r>
      <w:proofErr w:type="gramEnd"/>
      <w:r>
        <w:rPr>
          <w:rFonts w:hint="eastAsia"/>
        </w:rPr>
        <w:t>、自然智。」同嘉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疏六曰：「無師智者，前之三智並不從師得，故</w:t>
      </w:r>
      <w:proofErr w:type="gramStart"/>
      <w:r>
        <w:rPr>
          <w:rFonts w:hint="eastAsia"/>
        </w:rPr>
        <w:t>云無師智</w:t>
      </w:r>
      <w:proofErr w:type="gramEnd"/>
      <w:r>
        <w:rPr>
          <w:rFonts w:hint="eastAsia"/>
        </w:rPr>
        <w:t>。」大日經疏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曰：「如是自證之境…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若可以言語授人者，釋迦菩薩蒙定光</w:t>
      </w:r>
      <w:proofErr w:type="gramStart"/>
      <w:r>
        <w:rPr>
          <w:rFonts w:hint="eastAsia"/>
        </w:rPr>
        <w:t>之授決之時</w:t>
      </w:r>
      <w:proofErr w:type="gramEnd"/>
      <w:r>
        <w:rPr>
          <w:rFonts w:hint="eastAsia"/>
        </w:rPr>
        <w:t>，即可成佛何故</w:t>
      </w:r>
      <w:proofErr w:type="gramStart"/>
      <w:r>
        <w:rPr>
          <w:rFonts w:hint="eastAsia"/>
        </w:rPr>
        <w:t>具修方便</w:t>
      </w:r>
      <w:proofErr w:type="gramEnd"/>
      <w:r>
        <w:rPr>
          <w:rFonts w:hint="eastAsia"/>
        </w:rPr>
        <w:t>，要待無師自覺，</w:t>
      </w:r>
      <w:proofErr w:type="gramStart"/>
      <w:r>
        <w:rPr>
          <w:rFonts w:hint="eastAsia"/>
        </w:rPr>
        <w:t>方名佛耶？</w:t>
      </w:r>
      <w:proofErr w:type="gramEnd"/>
      <w:r>
        <w:rPr>
          <w:rFonts w:hint="eastAsia"/>
        </w:rPr>
        <w:t>」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定</w:t>
      </w:r>
      <w:proofErr w:type="gramStart"/>
      <w:r>
        <w:rPr>
          <w:rFonts w:hint="eastAsia"/>
        </w:rPr>
        <w:t>光佛即燃燈佛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授決同</w:t>
      </w:r>
      <w:proofErr w:type="gramEnd"/>
      <w:r>
        <w:rPr>
          <w:rFonts w:hint="eastAsia"/>
        </w:rPr>
        <w:t>於授記。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lastRenderedPageBreak/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方便則達於真如之智為般若。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正宗為</w:t>
      </w:r>
      <w:proofErr w:type="gramStart"/>
      <w:r>
        <w:rPr>
          <w:rFonts w:hint="eastAsia"/>
        </w:rPr>
        <w:t>初祖所</w:t>
      </w:r>
      <w:proofErr w:type="gramEnd"/>
      <w:r>
        <w:rPr>
          <w:rFonts w:hint="eastAsia"/>
        </w:rPr>
        <w:t>傳之宗派也。</w:t>
      </w:r>
    </w:p>
    <w:p w:rsidR="002B3B40" w:rsidRDefault="002B3B40" w:rsidP="002B3B40">
      <w:pPr>
        <w:pStyle w:val="af0"/>
        <w:rPr>
          <w:rFonts w:hint="eastAsia"/>
        </w:rPr>
      </w:pPr>
      <w:proofErr w:type="gramStart"/>
      <w:r w:rsidRPr="0099422A">
        <w:rPr>
          <w:rFonts w:hint="eastAsia"/>
          <w:b/>
        </w:rPr>
        <w:t>涅槃</w:t>
      </w:r>
      <w:proofErr w:type="gramEnd"/>
      <w:r w:rsidRPr="0099422A">
        <w:rPr>
          <w:rFonts w:hint="eastAsia"/>
          <w:b/>
        </w:rPr>
        <w:t>經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佛告</w:t>
      </w:r>
      <w:proofErr w:type="gramEnd"/>
      <w:r>
        <w:rPr>
          <w:rFonts w:hint="eastAsia"/>
        </w:rPr>
        <w:t>諸比丘：「我今所有無上正法，悉以付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摩</w:t>
      </w:r>
      <w:proofErr w:type="gramStart"/>
      <w:r>
        <w:rPr>
          <w:rFonts w:hint="eastAsia"/>
        </w:rPr>
        <w:t>訶迦</w:t>
      </w:r>
      <w:proofErr w:type="gramEnd"/>
      <w:r>
        <w:rPr>
          <w:rFonts w:hint="eastAsia"/>
        </w:rPr>
        <w:t>葉。」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道濟禪師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大乘者，是說大乘菩薩之法。大乘菩薩悟六度萬行，</w:t>
      </w:r>
      <w:proofErr w:type="gramStart"/>
      <w:r>
        <w:rPr>
          <w:rFonts w:hint="eastAsia"/>
        </w:rPr>
        <w:t>宗門派別</w:t>
      </w:r>
      <w:proofErr w:type="gramEnd"/>
      <w:r>
        <w:rPr>
          <w:rFonts w:hint="eastAsia"/>
        </w:rPr>
        <w:t>多。</w:t>
      </w:r>
      <w:proofErr w:type="gramStart"/>
      <w:r>
        <w:rPr>
          <w:rFonts w:hint="eastAsia"/>
        </w:rPr>
        <w:t>今言正宗</w:t>
      </w:r>
      <w:proofErr w:type="gramEnd"/>
      <w:r>
        <w:rPr>
          <w:rFonts w:hint="eastAsia"/>
        </w:rPr>
        <w:t>者，就是般若的</w:t>
      </w:r>
      <w:proofErr w:type="gramStart"/>
      <w:r>
        <w:rPr>
          <w:rFonts w:hint="eastAsia"/>
        </w:rPr>
        <w:t>甚深法</w:t>
      </w:r>
      <w:proofErr w:type="gramEnd"/>
      <w:r>
        <w:rPr>
          <w:rFonts w:hint="eastAsia"/>
        </w:rPr>
        <w:t>，般若為諸佛之母，是</w:t>
      </w:r>
      <w:proofErr w:type="gramStart"/>
      <w:r>
        <w:rPr>
          <w:rFonts w:hint="eastAsia"/>
        </w:rPr>
        <w:t>最上乘之</w:t>
      </w:r>
      <w:proofErr w:type="gramEnd"/>
      <w:r>
        <w:rPr>
          <w:rFonts w:hint="eastAsia"/>
        </w:rPr>
        <w:t>法，</w:t>
      </w:r>
      <w:proofErr w:type="gramStart"/>
      <w:r>
        <w:rPr>
          <w:rFonts w:hint="eastAsia"/>
        </w:rPr>
        <w:t>所以說是正宗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呂純陽祖師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大乘者，至上之教法也。若知自心是佛，依法修行是正宗，不知自心是佛</w:t>
      </w:r>
      <w:proofErr w:type="gramStart"/>
      <w:r>
        <w:rPr>
          <w:rFonts w:hint="eastAsia"/>
        </w:rPr>
        <w:t>向外覓佛</w:t>
      </w:r>
      <w:proofErr w:type="gramEnd"/>
      <w:r>
        <w:rPr>
          <w:rFonts w:hint="eastAsia"/>
        </w:rPr>
        <w:t>，則</w:t>
      </w:r>
      <w:proofErr w:type="gramStart"/>
      <w:r>
        <w:rPr>
          <w:rFonts w:hint="eastAsia"/>
        </w:rPr>
        <w:t>名邪宗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</w:p>
    <w:p w:rsidR="002B3B40" w:rsidRDefault="002B3B40" w:rsidP="002B3B40">
      <w:pPr>
        <w:pStyle w:val="af0"/>
        <w:spacing w:line="400" w:lineRule="exact"/>
        <w:ind w:left="560" w:hangingChars="200" w:hanging="560"/>
        <w:rPr>
          <w:rFonts w:hint="eastAsia"/>
          <w:color w:val="0000FF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009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rPr>
          <w:rFonts w:ascii="標楷體" w:eastAsia="標楷體" w:hAnsi="標楷體" w:cs="細明體" w:hint="eastAsia"/>
          <w:color w:val="800000"/>
          <w:sz w:val="28"/>
          <w:szCs w:val="28"/>
        </w:rPr>
      </w:pPr>
      <w:proofErr w:type="gramStart"/>
      <w:r>
        <w:rPr>
          <w:rFonts w:ascii="標楷體" w:eastAsia="標楷體" w:hint="eastAsia"/>
          <w:color w:val="800000"/>
          <w:sz w:val="28"/>
        </w:rPr>
        <w:t>佛告須</w:t>
      </w:r>
      <w:proofErr w:type="gramEnd"/>
      <w:r>
        <w:rPr>
          <w:rFonts w:ascii="標楷體" w:eastAsia="標楷體" w:hint="eastAsia"/>
          <w:color w:val="800000"/>
          <w:sz w:val="28"/>
        </w:rPr>
        <w:t>菩提：「諸菩薩摩訶薩應如是降伏其心。所有一切眾生之類：若卵生、若胎生、</w:t>
      </w:r>
      <w:proofErr w:type="gramStart"/>
      <w:r>
        <w:rPr>
          <w:rFonts w:ascii="標楷體" w:eastAsia="標楷體" w:hint="eastAsia"/>
          <w:color w:val="800000"/>
          <w:sz w:val="28"/>
        </w:rPr>
        <w:t>若濕生</w:t>
      </w:r>
      <w:proofErr w:type="gramEnd"/>
      <w:r>
        <w:rPr>
          <w:rFonts w:ascii="標楷體" w:eastAsia="標楷體" w:hint="eastAsia"/>
          <w:color w:val="800000"/>
          <w:sz w:val="28"/>
        </w:rPr>
        <w:t>、若化生、若有色、若無色、若有想、若無想、若非有想、非無想，我皆令入無餘</w:t>
      </w:r>
      <w:proofErr w:type="gramStart"/>
      <w:r>
        <w:rPr>
          <w:rFonts w:ascii="標楷體" w:eastAsia="標楷體" w:hint="eastAsia"/>
          <w:color w:val="800000"/>
          <w:sz w:val="28"/>
        </w:rPr>
        <w:t>涅槃</w:t>
      </w:r>
      <w:proofErr w:type="gramEnd"/>
      <w:r>
        <w:rPr>
          <w:rFonts w:ascii="標楷體" w:eastAsia="標楷體" w:hint="eastAsia"/>
          <w:color w:val="800000"/>
          <w:sz w:val="28"/>
        </w:rPr>
        <w:t>而滅度之。」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int="eastAsia"/>
        </w:rPr>
        <w:t>「</w:t>
      </w:r>
      <w:r>
        <w:rPr>
          <w:rFonts w:hAnsi="細明體" w:cs="細明體" w:hint="eastAsia"/>
        </w:rPr>
        <w:t>佛陀告訴須菩提：「諸位</w:t>
      </w:r>
      <w:r>
        <w:rPr>
          <w:rFonts w:hint="eastAsia"/>
        </w:rPr>
        <w:t>菩薩大菩薩應該要這樣子來降伏煩惱和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心。所有一切眾生的種類：比如兩隻腳有翅膀這類卵生的眾生、比如懷胎哺乳胎生這類的眾生、比如魚蝦水族</w:t>
      </w:r>
      <w:proofErr w:type="gramStart"/>
      <w:r>
        <w:rPr>
          <w:rFonts w:hint="eastAsia"/>
        </w:rPr>
        <w:t>這類濕生</w:t>
      </w:r>
      <w:proofErr w:type="gramEnd"/>
      <w:r>
        <w:rPr>
          <w:rFonts w:hint="eastAsia"/>
        </w:rPr>
        <w:t>的眾生、比如蝴蝶青蛙這類化生的眾生、比如</w:t>
      </w:r>
      <w:proofErr w:type="gramStart"/>
      <w:r>
        <w:rPr>
          <w:rFonts w:hint="eastAsia"/>
        </w:rPr>
        <w:t>欲界色界這</w:t>
      </w:r>
      <w:proofErr w:type="gramEnd"/>
      <w:r>
        <w:rPr>
          <w:rFonts w:hint="eastAsia"/>
        </w:rPr>
        <w:t>類有形質的眾生、比如</w:t>
      </w:r>
      <w:proofErr w:type="gramStart"/>
      <w:r>
        <w:rPr>
          <w:rFonts w:hint="eastAsia"/>
        </w:rPr>
        <w:t>無色界沒有形</w:t>
      </w:r>
      <w:proofErr w:type="gramEnd"/>
      <w:r>
        <w:rPr>
          <w:rFonts w:hint="eastAsia"/>
        </w:rPr>
        <w:t>質的眾生、比如</w:t>
      </w:r>
      <w:proofErr w:type="gramStart"/>
      <w:r>
        <w:rPr>
          <w:rFonts w:hint="eastAsia"/>
        </w:rPr>
        <w:t>有想天的</w:t>
      </w:r>
      <w:proofErr w:type="gramEnd"/>
      <w:r>
        <w:rPr>
          <w:rFonts w:hint="eastAsia"/>
        </w:rPr>
        <w:t>眾生、比如</w:t>
      </w:r>
      <w:proofErr w:type="gramStart"/>
      <w:r>
        <w:rPr>
          <w:rFonts w:hint="eastAsia"/>
        </w:rPr>
        <w:t>無想天的</w:t>
      </w:r>
      <w:proofErr w:type="gramEnd"/>
      <w:r>
        <w:rPr>
          <w:rFonts w:hint="eastAsia"/>
        </w:rPr>
        <w:t>眾生、比如非</w:t>
      </w:r>
      <w:proofErr w:type="gramStart"/>
      <w:r>
        <w:rPr>
          <w:rFonts w:hint="eastAsia"/>
        </w:rPr>
        <w:t>有想天的</w:t>
      </w:r>
      <w:proofErr w:type="gramEnd"/>
      <w:r>
        <w:rPr>
          <w:rFonts w:hint="eastAsia"/>
        </w:rPr>
        <w:t>眾生，比如非</w:t>
      </w:r>
      <w:proofErr w:type="gramStart"/>
      <w:r>
        <w:rPr>
          <w:rFonts w:hint="eastAsia"/>
        </w:rPr>
        <w:t>無想天的</w:t>
      </w:r>
      <w:proofErr w:type="gramEnd"/>
      <w:r>
        <w:rPr>
          <w:rFonts w:hint="eastAsia"/>
        </w:rPr>
        <w:t>眾生、我都使他們進入無餘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，滅掉</w:t>
      </w:r>
      <w:proofErr w:type="gramStart"/>
      <w:r>
        <w:rPr>
          <w:rFonts w:hint="eastAsia"/>
        </w:rPr>
        <w:t>煩惱度脫生死</w:t>
      </w:r>
      <w:proofErr w:type="gramEnd"/>
      <w:r>
        <w:rPr>
          <w:rFonts w:hint="eastAsia"/>
        </w:rPr>
        <w:t>輪迴。」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無餘者，無習氣煩惱也。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者，圓滿清淨義。</w:t>
      </w:r>
      <w:proofErr w:type="gramStart"/>
      <w:r>
        <w:rPr>
          <w:rFonts w:hint="eastAsia"/>
        </w:rPr>
        <w:t>滅盡一切</w:t>
      </w:r>
      <w:proofErr w:type="gramEnd"/>
      <w:r>
        <w:rPr>
          <w:rFonts w:hint="eastAsia"/>
        </w:rPr>
        <w:t>習氣，令永不生，方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此也。佛心平等，普願與一切眾生，同入圓滿清淨無餘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同度生死</w:t>
      </w:r>
      <w:proofErr w:type="gramEnd"/>
      <w:r>
        <w:rPr>
          <w:rFonts w:hint="eastAsia"/>
        </w:rPr>
        <w:t>大海，同諸佛所證也。有人</w:t>
      </w:r>
      <w:proofErr w:type="gramStart"/>
      <w:r>
        <w:rPr>
          <w:rFonts w:hint="eastAsia"/>
        </w:rPr>
        <w:t>雖悟雖修</w:t>
      </w:r>
      <w:proofErr w:type="gramEnd"/>
      <w:r>
        <w:rPr>
          <w:rFonts w:hint="eastAsia"/>
        </w:rPr>
        <w:t>，作有所得心者，卻生我相，名為法我，</w:t>
      </w:r>
      <w:proofErr w:type="gramStart"/>
      <w:r>
        <w:rPr>
          <w:rFonts w:hint="eastAsia"/>
        </w:rPr>
        <w:t>除盡法</w:t>
      </w:r>
      <w:proofErr w:type="gramEnd"/>
      <w:r>
        <w:rPr>
          <w:rFonts w:hint="eastAsia"/>
        </w:rPr>
        <w:t>我，</w:t>
      </w:r>
      <w:proofErr w:type="gramStart"/>
      <w:r>
        <w:rPr>
          <w:rFonts w:hint="eastAsia"/>
        </w:rPr>
        <w:t>方名滅</w:t>
      </w:r>
      <w:proofErr w:type="gramEnd"/>
      <w:r>
        <w:rPr>
          <w:rFonts w:hint="eastAsia"/>
        </w:rPr>
        <w:t>度也。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呂純陽祖師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信泥塑木刻之佛，朝夕念經禮敬，不信自心有佛，重有形有色之賽會，名為有色。但言我心是佛，不行恭敬禮佛，名為無色。口</w:t>
      </w:r>
      <w:proofErr w:type="gramStart"/>
      <w:r>
        <w:rPr>
          <w:rFonts w:hint="eastAsia"/>
        </w:rPr>
        <w:t>說佛語</w:t>
      </w:r>
      <w:proofErr w:type="gramEnd"/>
      <w:r>
        <w:rPr>
          <w:rFonts w:hint="eastAsia"/>
        </w:rPr>
        <w:t>，心不依行，行有企圖，名為有想。不學慈悲方便，空心靜坐，猶如木石，無有作用，名為無想。非，</w:t>
      </w:r>
      <w:proofErr w:type="gramStart"/>
      <w:r>
        <w:rPr>
          <w:rFonts w:hint="eastAsia"/>
        </w:rPr>
        <w:t>非天非人</w:t>
      </w:r>
      <w:proofErr w:type="gramEnd"/>
      <w:r>
        <w:rPr>
          <w:rFonts w:hint="eastAsia"/>
        </w:rPr>
        <w:t>也，指無形之神與鬼等。非有想者，</w:t>
      </w:r>
      <w:proofErr w:type="gramStart"/>
      <w:r>
        <w:rPr>
          <w:rFonts w:hint="eastAsia"/>
        </w:rPr>
        <w:t>不化度眾生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惟顯化</w:t>
      </w:r>
      <w:proofErr w:type="gramEnd"/>
      <w:r>
        <w:rPr>
          <w:rFonts w:hint="eastAsia"/>
        </w:rPr>
        <w:t>神通惑眾也。非無想者，</w:t>
      </w:r>
      <w:proofErr w:type="gramStart"/>
      <w:r>
        <w:rPr>
          <w:rFonts w:hint="eastAsia"/>
        </w:rPr>
        <w:t>不化度眾生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惟享天福無</w:t>
      </w:r>
      <w:proofErr w:type="gramEnd"/>
      <w:r>
        <w:rPr>
          <w:rFonts w:hint="eastAsia"/>
        </w:rPr>
        <w:t>有作用者。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非天</w:t>
      </w:r>
      <w:proofErr w:type="gramEnd"/>
      <w:r>
        <w:rPr>
          <w:rFonts w:hint="eastAsia"/>
        </w:rPr>
        <w:t>，梵語曰阿修羅，</w:t>
      </w:r>
      <w:proofErr w:type="gramStart"/>
      <w:r>
        <w:rPr>
          <w:rFonts w:hint="eastAsia"/>
        </w:rPr>
        <w:t>舊譯無</w:t>
      </w:r>
      <w:proofErr w:type="gramEnd"/>
      <w:r>
        <w:rPr>
          <w:rFonts w:hint="eastAsia"/>
        </w:rPr>
        <w:t>酒，</w:t>
      </w:r>
      <w:proofErr w:type="gramStart"/>
      <w:r>
        <w:rPr>
          <w:rFonts w:hint="eastAsia"/>
        </w:rPr>
        <w:t>以果報似</w:t>
      </w:r>
      <w:proofErr w:type="gramEnd"/>
      <w:r>
        <w:rPr>
          <w:rFonts w:hint="eastAsia"/>
        </w:rPr>
        <w:t>天趣而非天趣故也。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天趣與天道同，天道，六道之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非人，對於人而謂天龍八部，及惡鬼之</w:t>
      </w:r>
      <w:proofErr w:type="gramStart"/>
      <w:r>
        <w:rPr>
          <w:rFonts w:hint="eastAsia"/>
        </w:rPr>
        <w:t>冥眾總</w:t>
      </w:r>
      <w:proofErr w:type="gramEnd"/>
      <w:r>
        <w:rPr>
          <w:rFonts w:hint="eastAsia"/>
        </w:rPr>
        <w:t>為非人。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天龍八部者，一天、二龍、三夜叉、四乾</w:t>
      </w:r>
      <w:proofErr w:type="gramStart"/>
      <w:r>
        <w:rPr>
          <w:rFonts w:hint="eastAsia"/>
        </w:rPr>
        <w:t>闥</w:t>
      </w:r>
      <w:proofErr w:type="gramEnd"/>
      <w:r>
        <w:rPr>
          <w:rFonts w:hint="eastAsia"/>
        </w:rPr>
        <w:t>婆、五阿修羅、六</w:t>
      </w:r>
      <w:proofErr w:type="gramStart"/>
      <w:r>
        <w:rPr>
          <w:rFonts w:hint="eastAsia"/>
        </w:rPr>
        <w:t>迦樓羅</w:t>
      </w:r>
      <w:proofErr w:type="gramEnd"/>
      <w:r>
        <w:rPr>
          <w:rFonts w:hint="eastAsia"/>
        </w:rPr>
        <w:t>、七緊那羅、八摩</w:t>
      </w:r>
      <w:r>
        <w:rPr>
          <w:rFonts w:ascii="sө" w:hAnsi="sө" w:hint="eastAsia"/>
          <w:color w:val="FF0000"/>
          <w:sz w:val="20"/>
          <w:szCs w:val="20"/>
        </w:rPr>
        <w:t>[</w:t>
      </w:r>
      <w:r>
        <w:rPr>
          <w:rFonts w:ascii="sө" w:hAnsi="sө" w:hint="eastAsia"/>
          <w:color w:val="FF0000"/>
          <w:sz w:val="20"/>
          <w:szCs w:val="20"/>
        </w:rPr>
        <w:t>目</w:t>
      </w:r>
      <w:r>
        <w:rPr>
          <w:rFonts w:ascii="sө" w:hAnsi="sө" w:hint="eastAsia"/>
          <w:color w:val="FF0000"/>
          <w:sz w:val="20"/>
          <w:szCs w:val="20"/>
        </w:rPr>
        <w:t>*</w:t>
      </w:r>
      <w:r>
        <w:rPr>
          <w:rFonts w:ascii="sө" w:hAnsi="sө" w:hint="eastAsia"/>
          <w:color w:val="FF0000"/>
          <w:sz w:val="20"/>
          <w:szCs w:val="20"/>
        </w:rPr>
        <w:t>侯</w:t>
      </w:r>
      <w:r>
        <w:rPr>
          <w:rFonts w:ascii="sө" w:hAnsi="sө" w:hint="eastAsia"/>
          <w:color w:val="FF0000"/>
          <w:sz w:val="20"/>
          <w:szCs w:val="20"/>
        </w:rPr>
        <w:t>]</w:t>
      </w:r>
      <w:r>
        <w:rPr>
          <w:rFonts w:hint="eastAsia"/>
        </w:rPr>
        <w:t>羅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也。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r>
        <w:rPr>
          <w:rFonts w:hint="eastAsia"/>
        </w:rPr>
        <w:t>化度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教化濟度眾生</w:t>
      </w:r>
      <w:proofErr w:type="gramEnd"/>
      <w:r>
        <w:rPr>
          <w:rFonts w:hint="eastAsia"/>
        </w:rPr>
        <w:t>也。</w:t>
      </w:r>
    </w:p>
    <w:p w:rsidR="002B3B40" w:rsidRDefault="002B3B40" w:rsidP="002B3B40">
      <w:pPr>
        <w:pStyle w:val="af0"/>
        <w:rPr>
          <w:rFonts w:hint="eastAsia"/>
        </w:rPr>
      </w:pPr>
    </w:p>
    <w:p w:rsidR="002B3B40" w:rsidRDefault="002B3B40" w:rsidP="002B3B40">
      <w:pPr>
        <w:pStyle w:val="af0"/>
        <w:rPr>
          <w:rFonts w:hint="eastAsia"/>
        </w:rPr>
      </w:pPr>
    </w:p>
    <w:p w:rsidR="002B3B40" w:rsidRDefault="002B3B40" w:rsidP="002B3B40">
      <w:pPr>
        <w:pStyle w:val="af0"/>
        <w:spacing w:line="400" w:lineRule="exact"/>
        <w:rPr>
          <w:rFonts w:hint="eastAsia"/>
          <w:color w:val="0000FF"/>
        </w:rPr>
      </w:pPr>
      <w:r>
        <w:rPr>
          <w:rFonts w:ascii="標楷體" w:eastAsia="標楷體" w:hAnsi="標楷體" w:cs="細明體" w:hint="eastAsia"/>
          <w:color w:val="0000FF"/>
          <w:sz w:val="28"/>
          <w:szCs w:val="28"/>
        </w:rPr>
        <w:lastRenderedPageBreak/>
        <w:t>【經文</w:t>
      </w:r>
      <w:r>
        <w:rPr>
          <w:rFonts w:ascii="新細明體" w:eastAsia="新細明體" w:hAnsi="新細明體" w:cs="細明體" w:hint="eastAsia"/>
          <w:color w:val="0000FF"/>
          <w:spacing w:val="20"/>
          <w:sz w:val="28"/>
          <w:szCs w:val="28"/>
        </w:rPr>
        <w:t>010</w:t>
      </w:r>
      <w:r>
        <w:rPr>
          <w:rFonts w:ascii="標楷體" w:eastAsia="標楷體" w:hAnsi="標楷體" w:cs="細明體" w:hint="eastAsia"/>
          <w:color w:val="0000FF"/>
          <w:sz w:val="28"/>
          <w:szCs w:val="28"/>
        </w:rPr>
        <w:t>】</w:t>
      </w:r>
    </w:p>
    <w:p w:rsidR="002B3B40" w:rsidRDefault="002B3B40" w:rsidP="002B3B40">
      <w:pPr>
        <w:pStyle w:val="af0"/>
        <w:spacing w:line="400" w:lineRule="exact"/>
        <w:ind w:left="560" w:hangingChars="200" w:hanging="560"/>
        <w:outlineLvl w:val="0"/>
        <w:rPr>
          <w:rFonts w:ascii="標楷體" w:eastAsia="標楷體" w:hint="eastAsia"/>
          <w:color w:val="800000"/>
          <w:sz w:val="28"/>
        </w:rPr>
      </w:pPr>
      <w:r>
        <w:rPr>
          <w:rFonts w:ascii="標楷體" w:eastAsia="標楷體" w:hint="eastAsia"/>
          <w:color w:val="800000"/>
          <w:sz w:val="28"/>
        </w:rPr>
        <w:t>「如是滅度無量無數無邊眾生，實無</w:t>
      </w:r>
      <w:proofErr w:type="gramStart"/>
      <w:r>
        <w:rPr>
          <w:rFonts w:ascii="標楷體" w:eastAsia="標楷體" w:hint="eastAsia"/>
          <w:color w:val="800000"/>
          <w:sz w:val="28"/>
        </w:rPr>
        <w:t>眾生得滅度</w:t>
      </w:r>
      <w:proofErr w:type="gramEnd"/>
      <w:r>
        <w:rPr>
          <w:rFonts w:ascii="標楷體" w:eastAsia="標楷體" w:hint="eastAsia"/>
          <w:color w:val="800000"/>
          <w:sz w:val="28"/>
        </w:rPr>
        <w:t>者。」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Ansi="細明體" w:cs="細明體" w:hint="eastAsia"/>
          <w:b/>
        </w:rPr>
        <w:t>語譯</w:t>
      </w:r>
      <w:proofErr w:type="gramStart"/>
      <w:r w:rsidRPr="0099422A">
        <w:rPr>
          <w:rFonts w:hAnsi="細明體" w:cs="細明體" w:hint="eastAsia"/>
          <w:b/>
        </w:rPr>
        <w:t>─</w:t>
      </w:r>
      <w:proofErr w:type="gramEnd"/>
      <w:r>
        <w:rPr>
          <w:rFonts w:hint="eastAsia"/>
        </w:rPr>
        <w:t>「</w:t>
      </w:r>
      <w:r>
        <w:rPr>
          <w:rFonts w:hAnsi="細明體" w:cs="細明體" w:hint="eastAsia"/>
        </w:rPr>
        <w:t>像</w:t>
      </w:r>
      <w:proofErr w:type="gramStart"/>
      <w:r>
        <w:rPr>
          <w:rFonts w:hAnsi="細明體" w:cs="細明體" w:hint="eastAsia"/>
        </w:rPr>
        <w:t>這樣</w:t>
      </w:r>
      <w:r>
        <w:rPr>
          <w:rFonts w:hint="eastAsia"/>
        </w:rPr>
        <w:t>滅</w:t>
      </w:r>
      <w:proofErr w:type="gramEnd"/>
      <w:r>
        <w:rPr>
          <w:rFonts w:hint="eastAsia"/>
        </w:rPr>
        <w:t>度了無量無數無邊的眾生，事實上沒有眾生得到滅度。」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proofErr w:type="gramStart"/>
      <w:r w:rsidRPr="0099422A">
        <w:rPr>
          <w:rFonts w:hint="eastAsia"/>
          <w:b/>
        </w:rPr>
        <w:t>惠能</w:t>
      </w:r>
      <w:proofErr w:type="gramEnd"/>
      <w:r w:rsidRPr="0099422A">
        <w:rPr>
          <w:rFonts w:hint="eastAsia"/>
          <w:b/>
        </w:rPr>
        <w:t>六祖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無量無數無邊眾生，元各自有一切煩惱貪</w:t>
      </w:r>
      <w:proofErr w:type="gramStart"/>
      <w:r>
        <w:rPr>
          <w:rFonts w:hint="eastAsia"/>
        </w:rPr>
        <w:t>瞋</w:t>
      </w:r>
      <w:proofErr w:type="gramEnd"/>
      <w:r>
        <w:rPr>
          <w:rFonts w:hint="eastAsia"/>
        </w:rPr>
        <w:t>惡業，若不斷除，終不得解脫…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凡夫不見自本心，不</w:t>
      </w:r>
      <w:proofErr w:type="gramStart"/>
      <w:r>
        <w:rPr>
          <w:rFonts w:hint="eastAsia"/>
        </w:rPr>
        <w:t>識佛意</w:t>
      </w:r>
      <w:proofErr w:type="gramEnd"/>
      <w:r>
        <w:rPr>
          <w:rFonts w:hint="eastAsia"/>
        </w:rPr>
        <w:t>。執著諸法相，不達無為之理，我人不除，是名眾生。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殊別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相，由外可見，謂之法相。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佛學常見詞彙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法相，諸法顯現於外各別不同</w:t>
      </w:r>
      <w:proofErr w:type="gramStart"/>
      <w:r>
        <w:rPr>
          <w:rFonts w:hint="eastAsia"/>
        </w:rPr>
        <w:t>的相狀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ind w:left="480" w:hangingChars="200" w:hanging="480"/>
        <w:rPr>
          <w:rFonts w:hint="eastAsia"/>
        </w:rPr>
      </w:pPr>
      <w:r w:rsidRPr="0099422A">
        <w:rPr>
          <w:rFonts w:hint="eastAsia"/>
          <w:b/>
        </w:rPr>
        <w:t>呂純陽祖師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如是者，指前文也。滅度者，</w:t>
      </w:r>
      <w:proofErr w:type="gramStart"/>
      <w:r>
        <w:rPr>
          <w:rFonts w:hint="eastAsia"/>
        </w:rPr>
        <w:t>滅盡煩惱，</w:t>
      </w:r>
      <w:proofErr w:type="gramEnd"/>
      <w:r>
        <w:rPr>
          <w:rFonts w:hint="eastAsia"/>
        </w:rPr>
        <w:t>度出生死苦海也。前文言，我皆令入無餘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而滅度之者，則</w:t>
      </w:r>
      <w:proofErr w:type="gramStart"/>
      <w:r>
        <w:rPr>
          <w:rFonts w:hint="eastAsia"/>
        </w:rPr>
        <w:t>迷時師度</w:t>
      </w:r>
      <w:proofErr w:type="gramEnd"/>
      <w:r>
        <w:rPr>
          <w:rFonts w:hint="eastAsia"/>
        </w:rPr>
        <w:t>，是度眾生</w:t>
      </w:r>
      <w:proofErr w:type="gramStart"/>
      <w:r>
        <w:rPr>
          <w:rFonts w:hint="eastAsia"/>
        </w:rPr>
        <w:t>上法舟之</w:t>
      </w:r>
      <w:proofErr w:type="gramEnd"/>
      <w:r>
        <w:rPr>
          <w:rFonts w:hint="eastAsia"/>
        </w:rPr>
        <w:t>義，而非真度出生死苦海也。</w:t>
      </w:r>
      <w:proofErr w:type="gramStart"/>
      <w:r>
        <w:rPr>
          <w:rFonts w:hint="eastAsia"/>
        </w:rPr>
        <w:t>若欲度生死</w:t>
      </w:r>
      <w:proofErr w:type="gramEnd"/>
      <w:r>
        <w:rPr>
          <w:rFonts w:hint="eastAsia"/>
        </w:rPr>
        <w:t>苦海，須自性自度，佛不能度也，則</w:t>
      </w:r>
      <w:proofErr w:type="gramStart"/>
      <w:r>
        <w:rPr>
          <w:rFonts w:hint="eastAsia"/>
        </w:rPr>
        <w:t>所謂悟</w:t>
      </w:r>
      <w:proofErr w:type="gramEnd"/>
      <w:r>
        <w:rPr>
          <w:rFonts w:hint="eastAsia"/>
        </w:rPr>
        <w:t>了自度也。</w:t>
      </w:r>
      <w:proofErr w:type="gramStart"/>
      <w:r>
        <w:rPr>
          <w:rFonts w:hint="eastAsia"/>
        </w:rPr>
        <w:t>佛恐後世</w:t>
      </w:r>
      <w:proofErr w:type="gramEnd"/>
      <w:r>
        <w:rPr>
          <w:rFonts w:hint="eastAsia"/>
        </w:rPr>
        <w:t>增上慢，未</w:t>
      </w:r>
      <w:proofErr w:type="gramStart"/>
      <w:r>
        <w:rPr>
          <w:rFonts w:hint="eastAsia"/>
        </w:rPr>
        <w:t>證謂證</w:t>
      </w:r>
      <w:proofErr w:type="gramEnd"/>
      <w:r>
        <w:rPr>
          <w:rFonts w:hint="eastAsia"/>
        </w:rPr>
        <w:t>，自稱無上士，</w:t>
      </w:r>
      <w:proofErr w:type="gramStart"/>
      <w:r>
        <w:rPr>
          <w:rFonts w:hint="eastAsia"/>
        </w:rPr>
        <w:t>住度眾</w:t>
      </w:r>
      <w:proofErr w:type="gramEnd"/>
      <w:r>
        <w:rPr>
          <w:rFonts w:hint="eastAsia"/>
        </w:rPr>
        <w:t>之心，</w:t>
      </w:r>
      <w:r>
        <w:rPr>
          <w:rFonts w:hint="eastAsia"/>
          <w:color w:val="FF0000"/>
        </w:rPr>
        <w:t>[言*玄]</w:t>
      </w:r>
      <w:proofErr w:type="gramStart"/>
      <w:r>
        <w:rPr>
          <w:rFonts w:hint="eastAsia"/>
        </w:rPr>
        <w:t>惑無識</w:t>
      </w:r>
      <w:proofErr w:type="gramEnd"/>
      <w:r>
        <w:rPr>
          <w:rFonts w:hint="eastAsia"/>
        </w:rPr>
        <w:t>。故</w:t>
      </w:r>
      <w:proofErr w:type="gramStart"/>
      <w:r>
        <w:rPr>
          <w:rFonts w:hint="eastAsia"/>
        </w:rPr>
        <w:t>誡之曰</w:t>
      </w:r>
      <w:proofErr w:type="gramEnd"/>
      <w:r>
        <w:rPr>
          <w:rFonts w:hint="eastAsia"/>
        </w:rPr>
        <w:t>，如是滅度無量無數無邊眾生，實無</w:t>
      </w:r>
      <w:proofErr w:type="gramStart"/>
      <w:r>
        <w:rPr>
          <w:rFonts w:hint="eastAsia"/>
        </w:rPr>
        <w:t>眾生得滅度</w:t>
      </w:r>
      <w:proofErr w:type="gramEnd"/>
      <w:r>
        <w:rPr>
          <w:rFonts w:hint="eastAsia"/>
        </w:rPr>
        <w:t>者也。</w:t>
      </w:r>
    </w:p>
    <w:p w:rsidR="002B3B40" w:rsidRDefault="002B3B40" w:rsidP="002B3B40">
      <w:pPr>
        <w:pStyle w:val="af0"/>
        <w:rPr>
          <w:rFonts w:hint="eastAsia"/>
        </w:rPr>
      </w:pPr>
      <w:proofErr w:type="gramStart"/>
      <w:r w:rsidRPr="0099422A">
        <w:rPr>
          <w:rFonts w:hint="eastAsia"/>
          <w:b/>
        </w:rPr>
        <w:t>涅槃</w:t>
      </w:r>
      <w:proofErr w:type="gramEnd"/>
      <w:r w:rsidRPr="0099422A">
        <w:rPr>
          <w:rFonts w:hint="eastAsia"/>
          <w:b/>
        </w:rPr>
        <w:t>經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滅生死故，</w:t>
      </w:r>
      <w:proofErr w:type="gramStart"/>
      <w:r>
        <w:rPr>
          <w:rFonts w:hint="eastAsia"/>
        </w:rPr>
        <w:t>名為滅度</w:t>
      </w:r>
      <w:proofErr w:type="gramEnd"/>
      <w:r>
        <w:rPr>
          <w:rFonts w:hint="eastAsia"/>
        </w:rPr>
        <w:t>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佛學常見辭彙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入於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生死的解脫境界，叫做滅度。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法華經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增上慢，未</w:t>
      </w:r>
      <w:proofErr w:type="gramStart"/>
      <w:r>
        <w:rPr>
          <w:rFonts w:hint="eastAsia"/>
        </w:rPr>
        <w:t>得謂得</w:t>
      </w:r>
      <w:proofErr w:type="gramEnd"/>
      <w:r>
        <w:rPr>
          <w:rFonts w:hint="eastAsia"/>
        </w:rPr>
        <w:t>，未</w:t>
      </w:r>
      <w:proofErr w:type="gramStart"/>
      <w:r>
        <w:rPr>
          <w:rFonts w:hint="eastAsia"/>
        </w:rPr>
        <w:t>證謂證</w:t>
      </w:r>
      <w:proofErr w:type="gramEnd"/>
      <w:r>
        <w:rPr>
          <w:rFonts w:hint="eastAsia"/>
        </w:rPr>
        <w:t>，有如是失。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佛學大辭典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增上慢，言我得增上之法而</w:t>
      </w:r>
      <w:proofErr w:type="gramStart"/>
      <w:r>
        <w:rPr>
          <w:rFonts w:hint="eastAsia"/>
        </w:rPr>
        <w:t>起慢心</w:t>
      </w:r>
      <w:proofErr w:type="gramEnd"/>
      <w:r>
        <w:rPr>
          <w:rFonts w:hint="eastAsia"/>
        </w:rPr>
        <w:t>也。如未得聖道，謂為已得是也。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佛學辭典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</w:rPr>
        <w:t>無上士，佛十號之一，</w:t>
      </w:r>
      <w:proofErr w:type="gramStart"/>
      <w:r>
        <w:rPr>
          <w:rFonts w:hint="eastAsia"/>
        </w:rPr>
        <w:t>人中最勝無</w:t>
      </w:r>
      <w:proofErr w:type="gramEnd"/>
      <w:r>
        <w:rPr>
          <w:rFonts w:hint="eastAsia"/>
        </w:rPr>
        <w:t>有過之者。</w:t>
      </w:r>
    </w:p>
    <w:p w:rsidR="002B3B40" w:rsidRDefault="002B3B40" w:rsidP="002B3B40">
      <w:pPr>
        <w:pStyle w:val="af0"/>
        <w:rPr>
          <w:rFonts w:hint="eastAsia"/>
        </w:rPr>
      </w:pPr>
      <w:r w:rsidRPr="0099422A">
        <w:rPr>
          <w:rFonts w:hint="eastAsia"/>
          <w:b/>
        </w:rPr>
        <w:t>康熙字典</w:t>
      </w:r>
      <w:proofErr w:type="gramStart"/>
      <w:r w:rsidRPr="0099422A">
        <w:rPr>
          <w:rFonts w:hint="eastAsia"/>
          <w:b/>
        </w:rPr>
        <w:t>─</w:t>
      </w:r>
      <w:proofErr w:type="gramEnd"/>
      <w:r>
        <w:rPr>
          <w:rFonts w:hint="eastAsia"/>
          <w:color w:val="FF0000"/>
        </w:rPr>
        <w:t>[言*玄]</w:t>
      </w:r>
      <w:r>
        <w:rPr>
          <w:rFonts w:hint="eastAsia"/>
        </w:rPr>
        <w:t>音</w:t>
      </w:r>
      <w:proofErr w:type="gramStart"/>
      <w:r>
        <w:rPr>
          <w:rFonts w:hint="eastAsia"/>
        </w:rPr>
        <w:t>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也，</w:t>
      </w:r>
      <w:proofErr w:type="gramStart"/>
      <w:r>
        <w:rPr>
          <w:rFonts w:hint="eastAsia"/>
        </w:rPr>
        <w:t>詐也</w:t>
      </w:r>
      <w:proofErr w:type="gramEnd"/>
      <w:r>
        <w:rPr>
          <w:rFonts w:hint="eastAsia"/>
        </w:rPr>
        <w:t>。</w:t>
      </w:r>
    </w:p>
    <w:p w:rsidR="00115425" w:rsidRPr="002B3B40" w:rsidRDefault="00115425" w:rsidP="002B3B40"/>
    <w:sectPr w:rsidR="00115425" w:rsidRPr="002B3B40" w:rsidSect="00B0547B">
      <w:pgSz w:w="11906" w:h="16838"/>
      <w:pgMar w:top="1418" w:right="1418" w:bottom="1418" w:left="141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786"/>
    <w:multiLevelType w:val="hybridMultilevel"/>
    <w:tmpl w:val="98DCC760"/>
    <w:lvl w:ilvl="0" w:tplc="5A5600DE">
      <w:start w:val="1"/>
      <w:numFmt w:val="taiwaneseCountingThousand"/>
      <w:pStyle w:val="02"/>
      <w:lvlText w:val="%1、"/>
      <w:lvlJc w:val="left"/>
      <w:pPr>
        <w:ind w:left="48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-741" w:hanging="480"/>
      </w:pPr>
    </w:lvl>
    <w:lvl w:ilvl="2" w:tplc="0409001B" w:tentative="1">
      <w:start w:val="1"/>
      <w:numFmt w:val="lowerRoman"/>
      <w:lvlText w:val="%3."/>
      <w:lvlJc w:val="right"/>
      <w:pPr>
        <w:ind w:left="-261" w:hanging="480"/>
      </w:pPr>
    </w:lvl>
    <w:lvl w:ilvl="3" w:tplc="0409000F" w:tentative="1">
      <w:start w:val="1"/>
      <w:numFmt w:val="decimal"/>
      <w:lvlText w:val="%4."/>
      <w:lvlJc w:val="left"/>
      <w:pPr>
        <w:ind w:left="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9" w:hanging="480"/>
      </w:pPr>
    </w:lvl>
    <w:lvl w:ilvl="5" w:tplc="0409001B" w:tentative="1">
      <w:start w:val="1"/>
      <w:numFmt w:val="lowerRoman"/>
      <w:lvlText w:val="%6."/>
      <w:lvlJc w:val="right"/>
      <w:pPr>
        <w:ind w:left="1179" w:hanging="480"/>
      </w:pPr>
    </w:lvl>
    <w:lvl w:ilvl="6" w:tplc="0409000F" w:tentative="1">
      <w:start w:val="1"/>
      <w:numFmt w:val="decimal"/>
      <w:lvlText w:val="%7."/>
      <w:lvlJc w:val="left"/>
      <w:pPr>
        <w:ind w:left="1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39" w:hanging="480"/>
      </w:pPr>
    </w:lvl>
    <w:lvl w:ilvl="8" w:tplc="0409001B" w:tentative="1">
      <w:start w:val="1"/>
      <w:numFmt w:val="lowerRoman"/>
      <w:lvlText w:val="%9."/>
      <w:lvlJc w:val="right"/>
      <w:pPr>
        <w:ind w:left="2619" w:hanging="480"/>
      </w:pPr>
    </w:lvl>
  </w:abstractNum>
  <w:abstractNum w:abstractNumId="1">
    <w:nsid w:val="11453C43"/>
    <w:multiLevelType w:val="hybridMultilevel"/>
    <w:tmpl w:val="82324AE2"/>
    <w:lvl w:ilvl="0" w:tplc="64FA30D4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eastAsia"/>
      </w:rPr>
    </w:lvl>
    <w:lvl w:ilvl="1" w:tplc="1D58FB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A33CEE"/>
    <w:multiLevelType w:val="hybridMultilevel"/>
    <w:tmpl w:val="8B220FA0"/>
    <w:lvl w:ilvl="0" w:tplc="09DA4B26">
      <w:start w:val="1"/>
      <w:numFmt w:val="taiwaneseCountingThousand"/>
      <w:lvlText w:val="%1、"/>
      <w:lvlJc w:val="left"/>
      <w:pPr>
        <w:ind w:left="480" w:hanging="480"/>
      </w:pPr>
      <w:rPr>
        <w:sz w:val="36"/>
        <w:szCs w:val="36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lowerRoman"/>
      <w:lvlText w:val="%3."/>
      <w:lvlJc w:val="right"/>
      <w:pPr>
        <w:ind w:left="1440" w:hanging="480"/>
      </w:pPr>
    </w:lvl>
    <w:lvl w:ilvl="3" w:tplc="04090001">
      <w:start w:val="1"/>
      <w:numFmt w:val="decimal"/>
      <w:lvlText w:val="%4."/>
      <w:lvlJc w:val="left"/>
      <w:pPr>
        <w:ind w:left="1920" w:hanging="480"/>
      </w:pPr>
    </w:lvl>
    <w:lvl w:ilvl="4" w:tplc="04090003">
      <w:start w:val="1"/>
      <w:numFmt w:val="ideographTraditional"/>
      <w:lvlText w:val="%5、"/>
      <w:lvlJc w:val="left"/>
      <w:pPr>
        <w:ind w:left="2400" w:hanging="480"/>
      </w:pPr>
    </w:lvl>
    <w:lvl w:ilvl="5" w:tplc="04090005">
      <w:start w:val="1"/>
      <w:numFmt w:val="lowerRoman"/>
      <w:lvlText w:val="%6."/>
      <w:lvlJc w:val="right"/>
      <w:pPr>
        <w:ind w:left="2880" w:hanging="480"/>
      </w:pPr>
    </w:lvl>
    <w:lvl w:ilvl="6" w:tplc="04090001">
      <w:start w:val="1"/>
      <w:numFmt w:val="decimal"/>
      <w:lvlText w:val="%7."/>
      <w:lvlJc w:val="left"/>
      <w:pPr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ind w:left="3840" w:hanging="480"/>
      </w:pPr>
    </w:lvl>
    <w:lvl w:ilvl="8" w:tplc="04090005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D661E"/>
    <w:multiLevelType w:val="hybridMultilevel"/>
    <w:tmpl w:val="9D541F66"/>
    <w:lvl w:ilvl="0" w:tplc="14DCC020">
      <w:start w:val="1"/>
      <w:numFmt w:val="ideographLegalTraditional"/>
      <w:pStyle w:val="1"/>
      <w:lvlText w:val="第%1章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9D79EA"/>
    <w:multiLevelType w:val="hybridMultilevel"/>
    <w:tmpl w:val="DC0AED66"/>
    <w:lvl w:ilvl="0" w:tplc="DEFC0554">
      <w:start w:val="1"/>
      <w:numFmt w:val="taiwaneseCountingThousand"/>
      <w:pStyle w:val="4"/>
      <w:lvlText w:val="(%1)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3968EF"/>
    <w:multiLevelType w:val="hybridMultilevel"/>
    <w:tmpl w:val="215881BA"/>
    <w:lvl w:ilvl="0" w:tplc="45427210">
      <w:start w:val="1"/>
      <w:numFmt w:val="taiwaneseCountingThousand"/>
      <w:pStyle w:val="3"/>
      <w:lvlText w:val="(%1)"/>
      <w:lvlJc w:val="left"/>
      <w:pPr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C96091"/>
    <w:multiLevelType w:val="hybridMultilevel"/>
    <w:tmpl w:val="A186067E"/>
    <w:lvl w:ilvl="0" w:tplc="8A1A69D8">
      <w:start w:val="1"/>
      <w:numFmt w:val="taiwaneseCountingThousand"/>
      <w:pStyle w:val="04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ED3BD5"/>
    <w:multiLevelType w:val="hybridMultilevel"/>
    <w:tmpl w:val="C67E5A60"/>
    <w:lvl w:ilvl="0" w:tplc="6BF28968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A01DBD"/>
    <w:multiLevelType w:val="hybridMultilevel"/>
    <w:tmpl w:val="0406C118"/>
    <w:lvl w:ilvl="0" w:tplc="DF02129E">
      <w:start w:val="1"/>
      <w:numFmt w:val="ideographLegalTraditional"/>
      <w:pStyle w:val="020"/>
      <w:lvlText w:val="%1、"/>
      <w:lvlJc w:val="left"/>
      <w:pPr>
        <w:ind w:left="480" w:hanging="480"/>
      </w:pPr>
      <w:rPr>
        <w:rFonts w:hint="eastAsia"/>
      </w:rPr>
    </w:lvl>
    <w:lvl w:ilvl="1" w:tplc="46662B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520662"/>
    <w:multiLevelType w:val="hybridMultilevel"/>
    <w:tmpl w:val="2818ACC2"/>
    <w:lvl w:ilvl="0" w:tplc="9B4C4C7C">
      <w:start w:val="1"/>
      <w:numFmt w:val="taiwaneseCountingThousand"/>
      <w:pStyle w:val="03"/>
      <w:lvlText w:val="%1、"/>
      <w:lvlJc w:val="left"/>
      <w:pPr>
        <w:ind w:left="480" w:hanging="480"/>
      </w:pPr>
    </w:lvl>
    <w:lvl w:ilvl="1" w:tplc="10CA7796">
      <w:start w:val="1"/>
      <w:numFmt w:val="decimal"/>
      <w:lvlText w:val="%2.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1C5E35"/>
    <w:multiLevelType w:val="hybridMultilevel"/>
    <w:tmpl w:val="28D4DB70"/>
    <w:lvl w:ilvl="0" w:tplc="0420B4EA">
      <w:start w:val="1"/>
      <w:numFmt w:val="bullet"/>
      <w:pStyle w:val="2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1">
    <w:nsid w:val="7B9722E4"/>
    <w:multiLevelType w:val="hybridMultilevel"/>
    <w:tmpl w:val="67C66FA4"/>
    <w:lvl w:ilvl="0" w:tplc="52F4DC1E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FA731B"/>
    <w:multiLevelType w:val="hybridMultilevel"/>
    <w:tmpl w:val="41D0365A"/>
    <w:lvl w:ilvl="0" w:tplc="99166ADE">
      <w:start w:val="1"/>
      <w:numFmt w:val="ideographLegalTraditional"/>
      <w:pStyle w:val="01"/>
      <w:lvlText w:val="第%1章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7B"/>
    <w:rsid w:val="00115425"/>
    <w:rsid w:val="002B3B40"/>
    <w:rsid w:val="002C643D"/>
    <w:rsid w:val="00321D6C"/>
    <w:rsid w:val="00382763"/>
    <w:rsid w:val="007E4444"/>
    <w:rsid w:val="008B5AE0"/>
    <w:rsid w:val="00926966"/>
    <w:rsid w:val="00A04A9A"/>
    <w:rsid w:val="00A066A5"/>
    <w:rsid w:val="00B0547B"/>
    <w:rsid w:val="00B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標準內文"/>
    <w:qFormat/>
    <w:rsid w:val="00B054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A1109"/>
    <w:pPr>
      <w:keepNext/>
      <w:spacing w:beforeLines="50" w:before="180" w:afterLines="5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1"/>
    <w:next w:val="a0"/>
    <w:link w:val="21"/>
    <w:uiPriority w:val="9"/>
    <w:semiHidden/>
    <w:unhideWhenUsed/>
    <w:qFormat/>
    <w:rsid w:val="008B5AE0"/>
    <w:pPr>
      <w:spacing w:beforeLines="0" w:afterLines="0" w:line="360" w:lineRule="auto"/>
      <w:ind w:leftChars="0" w:left="0"/>
      <w:outlineLvl w:val="1"/>
    </w:pPr>
    <w:rPr>
      <w:rFonts w:ascii="BiauKai" w:eastAsia="BiauKai" w:hAnsi="Calibri" w:cstheme="majorBidi"/>
      <w:b/>
      <w:sz w:val="40"/>
      <w:szCs w:val="4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B5AE0"/>
    <w:pPr>
      <w:keepNext/>
      <w:spacing w:beforeLines="50" w:afterLines="50"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"/>
    <w:rsid w:val="00BA1109"/>
    <w:pPr>
      <w:numPr>
        <w:numId w:val="8"/>
      </w:numPr>
      <w:outlineLvl w:val="0"/>
    </w:pPr>
    <w:rPr>
      <w:rFonts w:eastAsia="標楷體"/>
      <w:b/>
      <w:sz w:val="44"/>
      <w:szCs w:val="44"/>
    </w:rPr>
  </w:style>
  <w:style w:type="paragraph" w:customStyle="1" w:styleId="a">
    <w:name w:val="壹"/>
    <w:rsid w:val="00BA1109"/>
    <w:pPr>
      <w:numPr>
        <w:numId w:val="9"/>
      </w:numPr>
      <w:outlineLvl w:val="1"/>
    </w:pPr>
    <w:rPr>
      <w:rFonts w:ascii="Times New Roman" w:eastAsia="標楷體" w:hAnsi="Times New Roman"/>
      <w:b/>
      <w:sz w:val="40"/>
      <w:szCs w:val="40"/>
    </w:rPr>
  </w:style>
  <w:style w:type="paragraph" w:customStyle="1" w:styleId="3">
    <w:name w:val="3.(一)"/>
    <w:rsid w:val="00BA1109"/>
    <w:pPr>
      <w:numPr>
        <w:numId w:val="10"/>
      </w:numPr>
      <w:outlineLvl w:val="3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02">
    <w:name w:val="02.一"/>
    <w:rsid w:val="00BA1109"/>
    <w:pPr>
      <w:numPr>
        <w:numId w:val="11"/>
      </w:numPr>
      <w:outlineLvl w:val="2"/>
    </w:pPr>
    <w:rPr>
      <w:rFonts w:ascii="Calibri" w:eastAsia="標楷體" w:hAnsi="Calibri" w:cs="Times New Roman"/>
      <w:b/>
      <w:sz w:val="36"/>
      <w:szCs w:val="36"/>
    </w:rPr>
  </w:style>
  <w:style w:type="paragraph" w:customStyle="1" w:styleId="22">
    <w:name w:val="2"/>
    <w:link w:val="2Char"/>
    <w:rsid w:val="00BA1109"/>
    <w:pPr>
      <w:ind w:left="480" w:hanging="480"/>
      <w:outlineLvl w:val="1"/>
    </w:pPr>
    <w:rPr>
      <w:rFonts w:hAnsi="Cambria"/>
      <w:b/>
      <w:sz w:val="40"/>
      <w:szCs w:val="40"/>
    </w:rPr>
  </w:style>
  <w:style w:type="character" w:customStyle="1" w:styleId="2Char">
    <w:name w:val="2 Char"/>
    <w:basedOn w:val="a2"/>
    <w:link w:val="22"/>
    <w:locked/>
    <w:rsid w:val="00BA1109"/>
    <w:rPr>
      <w:rFonts w:hAnsi="Cambria"/>
      <w:b/>
      <w:sz w:val="40"/>
      <w:szCs w:val="40"/>
    </w:rPr>
  </w:style>
  <w:style w:type="paragraph" w:customStyle="1" w:styleId="4">
    <w:name w:val="4"/>
    <w:rsid w:val="00BA1109"/>
    <w:pPr>
      <w:numPr>
        <w:numId w:val="13"/>
      </w:numPr>
      <w:outlineLvl w:val="3"/>
    </w:pPr>
    <w:rPr>
      <w:rFonts w:ascii="BiauKai" w:hAnsi="Calibri" w:cs="Times New Roman"/>
      <w:b/>
      <w:sz w:val="32"/>
      <w:szCs w:val="32"/>
    </w:rPr>
  </w:style>
  <w:style w:type="paragraph" w:customStyle="1" w:styleId="32">
    <w:name w:val="3"/>
    <w:link w:val="33"/>
    <w:rsid w:val="00BA1109"/>
    <w:pPr>
      <w:ind w:left="480" w:hanging="480"/>
      <w:outlineLvl w:val="2"/>
    </w:pPr>
    <w:rPr>
      <w:rFonts w:ascii="Calibri" w:hAnsi="Calibri"/>
      <w:b/>
      <w:sz w:val="36"/>
      <w:szCs w:val="36"/>
    </w:rPr>
  </w:style>
  <w:style w:type="character" w:customStyle="1" w:styleId="33">
    <w:name w:val="3 字元"/>
    <w:basedOn w:val="a2"/>
    <w:link w:val="32"/>
    <w:locked/>
    <w:rsid w:val="00BA1109"/>
    <w:rPr>
      <w:rFonts w:ascii="Calibri" w:hAnsi="Calibri"/>
      <w:b/>
      <w:sz w:val="36"/>
      <w:szCs w:val="36"/>
    </w:rPr>
  </w:style>
  <w:style w:type="character" w:customStyle="1" w:styleId="11">
    <w:name w:val="標題 1 字元"/>
    <w:basedOn w:val="a2"/>
    <w:link w:val="10"/>
    <w:uiPriority w:val="9"/>
    <w:rsid w:val="00BA11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semiHidden/>
    <w:rsid w:val="008B5AE0"/>
    <w:rPr>
      <w:rFonts w:ascii="BiauKai" w:eastAsia="BiauKai" w:hAnsi="Calibri" w:cstheme="majorBidi"/>
      <w:b/>
      <w:sz w:val="40"/>
      <w:szCs w:val="40"/>
    </w:rPr>
  </w:style>
  <w:style w:type="character" w:customStyle="1" w:styleId="31">
    <w:name w:val="標題 3 字元"/>
    <w:basedOn w:val="a2"/>
    <w:link w:val="30"/>
    <w:uiPriority w:val="9"/>
    <w:semiHidden/>
    <w:rsid w:val="008B5A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No Spacing"/>
    <w:link w:val="a6"/>
    <w:uiPriority w:val="1"/>
    <w:qFormat/>
    <w:rsid w:val="00BA1109"/>
    <w:pPr>
      <w:widowControl w:val="0"/>
      <w:spacing w:beforeLines="50" w:afterLines="50"/>
    </w:pPr>
    <w:rPr>
      <w:rFonts w:eastAsia="標楷體"/>
      <w:sz w:val="28"/>
    </w:rPr>
  </w:style>
  <w:style w:type="character" w:customStyle="1" w:styleId="a6">
    <w:name w:val="無間距 字元"/>
    <w:basedOn w:val="a2"/>
    <w:link w:val="a5"/>
    <w:uiPriority w:val="1"/>
    <w:rsid w:val="00BA1109"/>
    <w:rPr>
      <w:rFonts w:eastAsia="標楷體"/>
      <w:sz w:val="28"/>
    </w:rPr>
  </w:style>
  <w:style w:type="paragraph" w:styleId="a1">
    <w:name w:val="List Paragraph"/>
    <w:aliases w:val="四標"/>
    <w:basedOn w:val="a0"/>
    <w:link w:val="a7"/>
    <w:uiPriority w:val="34"/>
    <w:qFormat/>
    <w:rsid w:val="008B5AE0"/>
    <w:pPr>
      <w:spacing w:beforeLines="50" w:afterLines="50" w:line="560" w:lineRule="exact"/>
      <w:ind w:leftChars="200" w:left="480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a7">
    <w:name w:val="清單段落 字元"/>
    <w:aliases w:val="四標 字元"/>
    <w:basedOn w:val="a2"/>
    <w:link w:val="a1"/>
    <w:uiPriority w:val="34"/>
    <w:locked/>
    <w:rsid w:val="008B5AE0"/>
    <w:rPr>
      <w:rFonts w:eastAsia="標楷體"/>
      <w:sz w:val="28"/>
    </w:rPr>
  </w:style>
  <w:style w:type="paragraph" w:customStyle="1" w:styleId="01">
    <w:name w:val="01"/>
    <w:basedOn w:val="a1"/>
    <w:qFormat/>
    <w:rsid w:val="008B5AE0"/>
    <w:pPr>
      <w:widowControl/>
      <w:numPr>
        <w:numId w:val="21"/>
      </w:numPr>
      <w:ind w:leftChars="0" w:left="0"/>
      <w:outlineLvl w:val="0"/>
    </w:pPr>
    <w:rPr>
      <w:b/>
      <w:sz w:val="44"/>
    </w:rPr>
  </w:style>
  <w:style w:type="paragraph" w:customStyle="1" w:styleId="020">
    <w:name w:val="02"/>
    <w:basedOn w:val="a1"/>
    <w:qFormat/>
    <w:rsid w:val="008B5AE0"/>
    <w:pPr>
      <w:widowControl/>
      <w:numPr>
        <w:numId w:val="22"/>
      </w:numPr>
      <w:spacing w:before="50" w:after="50"/>
      <w:ind w:leftChars="0" w:left="0"/>
      <w:outlineLvl w:val="1"/>
    </w:pPr>
    <w:rPr>
      <w:b/>
      <w:sz w:val="40"/>
    </w:rPr>
  </w:style>
  <w:style w:type="paragraph" w:customStyle="1" w:styleId="03">
    <w:name w:val="03"/>
    <w:basedOn w:val="a1"/>
    <w:qFormat/>
    <w:rsid w:val="008B5AE0"/>
    <w:pPr>
      <w:widowControl/>
      <w:numPr>
        <w:numId w:val="23"/>
      </w:numPr>
      <w:ind w:leftChars="0" w:left="0"/>
      <w:outlineLvl w:val="2"/>
    </w:pPr>
    <w:rPr>
      <w:b/>
      <w:sz w:val="36"/>
    </w:rPr>
  </w:style>
  <w:style w:type="paragraph" w:customStyle="1" w:styleId="04">
    <w:name w:val="04"/>
    <w:basedOn w:val="a1"/>
    <w:qFormat/>
    <w:rsid w:val="008B5AE0"/>
    <w:pPr>
      <w:widowControl/>
      <w:numPr>
        <w:numId w:val="24"/>
      </w:numPr>
      <w:spacing w:before="50" w:after="50" w:line="600" w:lineRule="exact"/>
      <w:ind w:leftChars="0" w:left="0"/>
      <w:outlineLvl w:val="3"/>
    </w:pPr>
    <w:rPr>
      <w:rFonts w:ascii="標楷體" w:hAnsi="標楷體" w:cs="新細明體"/>
      <w:b/>
      <w:color w:val="000000"/>
      <w:sz w:val="32"/>
    </w:rPr>
  </w:style>
  <w:style w:type="paragraph" w:customStyle="1" w:styleId="34">
    <w:name w:val="標題3"/>
    <w:basedOn w:val="a0"/>
    <w:qFormat/>
    <w:rsid w:val="008B5AE0"/>
    <w:pPr>
      <w:spacing w:beforeLines="50" w:afterLines="50" w:line="600" w:lineRule="exact"/>
      <w:outlineLvl w:val="2"/>
    </w:pPr>
    <w:rPr>
      <w:rFonts w:asciiTheme="minorHAnsi" w:eastAsia="標楷體" w:hAnsiTheme="minorHAnsi" w:cstheme="minorBidi"/>
      <w:b/>
      <w:sz w:val="36"/>
      <w:szCs w:val="22"/>
    </w:rPr>
  </w:style>
  <w:style w:type="paragraph" w:customStyle="1" w:styleId="a8">
    <w:name w:val="標準圖片"/>
    <w:basedOn w:val="a0"/>
    <w:qFormat/>
    <w:rsid w:val="008B5AE0"/>
    <w:pPr>
      <w:spacing w:beforeLines="50" w:afterLines="50"/>
      <w:jc w:val="center"/>
    </w:pPr>
    <w:rPr>
      <w:rFonts w:asciiTheme="minorHAnsi" w:eastAsia="標楷體" w:hAnsiTheme="minorHAnsi" w:cstheme="minorBidi"/>
      <w:noProof/>
      <w:sz w:val="28"/>
      <w:szCs w:val="22"/>
    </w:rPr>
  </w:style>
  <w:style w:type="paragraph" w:customStyle="1" w:styleId="12">
    <w:name w:val="樣式1"/>
    <w:basedOn w:val="a0"/>
    <w:link w:val="13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13">
    <w:name w:val="樣式1 字元"/>
    <w:basedOn w:val="a2"/>
    <w:link w:val="12"/>
    <w:rsid w:val="008B5AE0"/>
    <w:rPr>
      <w:rFonts w:eastAsia="標楷體"/>
      <w:sz w:val="28"/>
    </w:rPr>
  </w:style>
  <w:style w:type="paragraph" w:customStyle="1" w:styleId="2">
    <w:name w:val="樣式2"/>
    <w:basedOn w:val="a1"/>
    <w:qFormat/>
    <w:rsid w:val="008B5AE0"/>
    <w:pPr>
      <w:numPr>
        <w:numId w:val="25"/>
      </w:numPr>
      <w:ind w:leftChars="0" w:left="0"/>
    </w:pPr>
  </w:style>
  <w:style w:type="paragraph" w:customStyle="1" w:styleId="35">
    <w:name w:val="樣式3"/>
    <w:basedOn w:val="a0"/>
    <w:qFormat/>
    <w:rsid w:val="008B5AE0"/>
    <w:pPr>
      <w:widowControl/>
      <w:spacing w:beforeLines="50" w:afterLines="50" w:line="560" w:lineRule="exact"/>
      <w:ind w:firstLine="560"/>
      <w:jc w:val="center"/>
    </w:pPr>
    <w:rPr>
      <w:rFonts w:ascii="標楷體" w:eastAsia="標楷體" w:hAnsi="標楷體" w:cstheme="minorBidi"/>
      <w:noProof/>
      <w:sz w:val="28"/>
      <w:szCs w:val="22"/>
    </w:rPr>
  </w:style>
  <w:style w:type="paragraph" w:customStyle="1" w:styleId="40">
    <w:name w:val="樣式4"/>
    <w:basedOn w:val="35"/>
    <w:qFormat/>
    <w:rsid w:val="008B5AE0"/>
    <w:pPr>
      <w:spacing w:line="240" w:lineRule="auto"/>
      <w:ind w:firstLine="561"/>
    </w:pPr>
    <w:rPr>
      <w:b/>
    </w:rPr>
  </w:style>
  <w:style w:type="paragraph" w:customStyle="1" w:styleId="a9">
    <w:name w:val="標準表格樣式"/>
    <w:basedOn w:val="a0"/>
    <w:qFormat/>
    <w:rsid w:val="008B5AE0"/>
    <w:pPr>
      <w:spacing w:line="560" w:lineRule="exact"/>
      <w:jc w:val="both"/>
    </w:pPr>
    <w:rPr>
      <w:rFonts w:ascii="標楷體" w:eastAsia="微軟正黑體" w:hAnsi="標楷體" w:cstheme="minorBidi"/>
      <w:sz w:val="22"/>
      <w:szCs w:val="22"/>
    </w:rPr>
  </w:style>
  <w:style w:type="paragraph" w:customStyle="1" w:styleId="6">
    <w:name w:val="樣式6"/>
    <w:basedOn w:val="35"/>
    <w:qFormat/>
    <w:rsid w:val="008B5AE0"/>
    <w:pPr>
      <w:spacing w:beforeLines="0" w:afterLines="0" w:line="240" w:lineRule="auto"/>
      <w:ind w:firstLine="0"/>
    </w:pPr>
    <w:rPr>
      <w:rFonts w:cs="Times New Roman"/>
      <w:bCs/>
      <w:szCs w:val="20"/>
    </w:rPr>
  </w:style>
  <w:style w:type="paragraph" w:customStyle="1" w:styleId="aa">
    <w:name w:val="標楷體內文"/>
    <w:basedOn w:val="a0"/>
    <w:qFormat/>
    <w:rsid w:val="008B5AE0"/>
    <w:pPr>
      <w:spacing w:line="360" w:lineRule="auto"/>
      <w:jc w:val="both"/>
    </w:pPr>
    <w:rPr>
      <w:rFonts w:ascii="BiauKai" w:eastAsia="BiauKai" w:hAnsi="BiauKai" w:cstheme="minorBidi"/>
      <w:sz w:val="28"/>
      <w:szCs w:val="28"/>
    </w:rPr>
  </w:style>
  <w:style w:type="character" w:styleId="ab">
    <w:name w:val="Strong"/>
    <w:basedOn w:val="a2"/>
    <w:uiPriority w:val="22"/>
    <w:qFormat/>
    <w:rsid w:val="008B5AE0"/>
    <w:rPr>
      <w:b/>
      <w:bCs/>
    </w:rPr>
  </w:style>
  <w:style w:type="paragraph" w:styleId="ac">
    <w:name w:val="Quote"/>
    <w:basedOn w:val="a0"/>
    <w:next w:val="a0"/>
    <w:link w:val="ad"/>
    <w:uiPriority w:val="29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i/>
      <w:iCs/>
      <w:color w:val="000000" w:themeColor="text1"/>
      <w:sz w:val="28"/>
      <w:szCs w:val="22"/>
    </w:rPr>
  </w:style>
  <w:style w:type="character" w:customStyle="1" w:styleId="ad">
    <w:name w:val="引文 字元"/>
    <w:basedOn w:val="a2"/>
    <w:link w:val="ac"/>
    <w:uiPriority w:val="29"/>
    <w:rsid w:val="008B5AE0"/>
    <w:rPr>
      <w:rFonts w:eastAsia="標楷體"/>
      <w:i/>
      <w:iCs/>
      <w:color w:val="000000" w:themeColor="text1"/>
      <w:sz w:val="28"/>
    </w:rPr>
  </w:style>
  <w:style w:type="paragraph" w:styleId="ae">
    <w:name w:val="Intense Quote"/>
    <w:basedOn w:val="a0"/>
    <w:next w:val="a0"/>
    <w:link w:val="af"/>
    <w:uiPriority w:val="30"/>
    <w:qFormat/>
    <w:rsid w:val="008B5AE0"/>
    <w:pPr>
      <w:pBdr>
        <w:bottom w:val="single" w:sz="4" w:space="4" w:color="4F81BD" w:themeColor="accent1"/>
      </w:pBdr>
      <w:spacing w:beforeLines="50" w:before="200" w:afterLines="50" w:after="280" w:line="560" w:lineRule="exact"/>
      <w:ind w:left="936" w:right="936"/>
    </w:pPr>
    <w:rPr>
      <w:rFonts w:asciiTheme="minorHAnsi" w:eastAsia="標楷體" w:hAnsiTheme="minorHAnsi" w:cstheme="minorBidi"/>
      <w:b/>
      <w:bCs/>
      <w:i/>
      <w:iCs/>
      <w:color w:val="4F81BD" w:themeColor="accent1"/>
      <w:sz w:val="28"/>
      <w:szCs w:val="22"/>
    </w:rPr>
  </w:style>
  <w:style w:type="character" w:customStyle="1" w:styleId="af">
    <w:name w:val="鮮明引文 字元"/>
    <w:basedOn w:val="a2"/>
    <w:link w:val="ae"/>
    <w:uiPriority w:val="30"/>
    <w:rsid w:val="008B5AE0"/>
    <w:rPr>
      <w:rFonts w:eastAsia="標楷體"/>
      <w:b/>
      <w:bCs/>
      <w:i/>
      <w:iCs/>
      <w:color w:val="4F81BD" w:themeColor="accent1"/>
      <w:sz w:val="28"/>
    </w:rPr>
  </w:style>
  <w:style w:type="paragraph" w:styleId="af0">
    <w:name w:val="Plain Text"/>
    <w:basedOn w:val="a0"/>
    <w:link w:val="af1"/>
    <w:rsid w:val="00B0547B"/>
    <w:rPr>
      <w:rFonts w:ascii="細明體" w:eastAsia="細明體" w:hAnsi="Courier New" w:cs="Courier New"/>
    </w:rPr>
  </w:style>
  <w:style w:type="character" w:customStyle="1" w:styleId="af1">
    <w:name w:val="純文字 字元"/>
    <w:basedOn w:val="a2"/>
    <w:link w:val="af0"/>
    <w:rsid w:val="00B0547B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標準內文"/>
    <w:qFormat/>
    <w:rsid w:val="00B054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BA1109"/>
    <w:pPr>
      <w:keepNext/>
      <w:spacing w:beforeLines="50" w:before="180" w:afterLines="5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1"/>
    <w:next w:val="a0"/>
    <w:link w:val="21"/>
    <w:uiPriority w:val="9"/>
    <w:semiHidden/>
    <w:unhideWhenUsed/>
    <w:qFormat/>
    <w:rsid w:val="008B5AE0"/>
    <w:pPr>
      <w:spacing w:beforeLines="0" w:afterLines="0" w:line="360" w:lineRule="auto"/>
      <w:ind w:leftChars="0" w:left="0"/>
      <w:outlineLvl w:val="1"/>
    </w:pPr>
    <w:rPr>
      <w:rFonts w:ascii="BiauKai" w:eastAsia="BiauKai" w:hAnsi="Calibri" w:cstheme="majorBidi"/>
      <w:b/>
      <w:sz w:val="40"/>
      <w:szCs w:val="4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B5AE0"/>
    <w:pPr>
      <w:keepNext/>
      <w:spacing w:beforeLines="50" w:afterLines="50"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1"/>
    <w:rsid w:val="00BA1109"/>
    <w:pPr>
      <w:numPr>
        <w:numId w:val="8"/>
      </w:numPr>
      <w:outlineLvl w:val="0"/>
    </w:pPr>
    <w:rPr>
      <w:rFonts w:eastAsia="標楷體"/>
      <w:b/>
      <w:sz w:val="44"/>
      <w:szCs w:val="44"/>
    </w:rPr>
  </w:style>
  <w:style w:type="paragraph" w:customStyle="1" w:styleId="a">
    <w:name w:val="壹"/>
    <w:rsid w:val="00BA1109"/>
    <w:pPr>
      <w:numPr>
        <w:numId w:val="9"/>
      </w:numPr>
      <w:outlineLvl w:val="1"/>
    </w:pPr>
    <w:rPr>
      <w:rFonts w:ascii="Times New Roman" w:eastAsia="標楷體" w:hAnsi="Times New Roman"/>
      <w:b/>
      <w:sz w:val="40"/>
      <w:szCs w:val="40"/>
    </w:rPr>
  </w:style>
  <w:style w:type="paragraph" w:customStyle="1" w:styleId="3">
    <w:name w:val="3.(一)"/>
    <w:rsid w:val="00BA1109"/>
    <w:pPr>
      <w:numPr>
        <w:numId w:val="10"/>
      </w:numPr>
      <w:outlineLvl w:val="3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02">
    <w:name w:val="02.一"/>
    <w:rsid w:val="00BA1109"/>
    <w:pPr>
      <w:numPr>
        <w:numId w:val="11"/>
      </w:numPr>
      <w:outlineLvl w:val="2"/>
    </w:pPr>
    <w:rPr>
      <w:rFonts w:ascii="Calibri" w:eastAsia="標楷體" w:hAnsi="Calibri" w:cs="Times New Roman"/>
      <w:b/>
      <w:sz w:val="36"/>
      <w:szCs w:val="36"/>
    </w:rPr>
  </w:style>
  <w:style w:type="paragraph" w:customStyle="1" w:styleId="22">
    <w:name w:val="2"/>
    <w:link w:val="2Char"/>
    <w:rsid w:val="00BA1109"/>
    <w:pPr>
      <w:ind w:left="480" w:hanging="480"/>
      <w:outlineLvl w:val="1"/>
    </w:pPr>
    <w:rPr>
      <w:rFonts w:hAnsi="Cambria"/>
      <w:b/>
      <w:sz w:val="40"/>
      <w:szCs w:val="40"/>
    </w:rPr>
  </w:style>
  <w:style w:type="character" w:customStyle="1" w:styleId="2Char">
    <w:name w:val="2 Char"/>
    <w:basedOn w:val="a2"/>
    <w:link w:val="22"/>
    <w:locked/>
    <w:rsid w:val="00BA1109"/>
    <w:rPr>
      <w:rFonts w:hAnsi="Cambria"/>
      <w:b/>
      <w:sz w:val="40"/>
      <w:szCs w:val="40"/>
    </w:rPr>
  </w:style>
  <w:style w:type="paragraph" w:customStyle="1" w:styleId="4">
    <w:name w:val="4"/>
    <w:rsid w:val="00BA1109"/>
    <w:pPr>
      <w:numPr>
        <w:numId w:val="13"/>
      </w:numPr>
      <w:outlineLvl w:val="3"/>
    </w:pPr>
    <w:rPr>
      <w:rFonts w:ascii="BiauKai" w:hAnsi="Calibri" w:cs="Times New Roman"/>
      <w:b/>
      <w:sz w:val="32"/>
      <w:szCs w:val="32"/>
    </w:rPr>
  </w:style>
  <w:style w:type="paragraph" w:customStyle="1" w:styleId="32">
    <w:name w:val="3"/>
    <w:link w:val="33"/>
    <w:rsid w:val="00BA1109"/>
    <w:pPr>
      <w:ind w:left="480" w:hanging="480"/>
      <w:outlineLvl w:val="2"/>
    </w:pPr>
    <w:rPr>
      <w:rFonts w:ascii="Calibri" w:hAnsi="Calibri"/>
      <w:b/>
      <w:sz w:val="36"/>
      <w:szCs w:val="36"/>
    </w:rPr>
  </w:style>
  <w:style w:type="character" w:customStyle="1" w:styleId="33">
    <w:name w:val="3 字元"/>
    <w:basedOn w:val="a2"/>
    <w:link w:val="32"/>
    <w:locked/>
    <w:rsid w:val="00BA1109"/>
    <w:rPr>
      <w:rFonts w:ascii="Calibri" w:hAnsi="Calibri"/>
      <w:b/>
      <w:sz w:val="36"/>
      <w:szCs w:val="36"/>
    </w:rPr>
  </w:style>
  <w:style w:type="character" w:customStyle="1" w:styleId="11">
    <w:name w:val="標題 1 字元"/>
    <w:basedOn w:val="a2"/>
    <w:link w:val="10"/>
    <w:uiPriority w:val="9"/>
    <w:rsid w:val="00BA11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uiPriority w:val="9"/>
    <w:semiHidden/>
    <w:rsid w:val="008B5AE0"/>
    <w:rPr>
      <w:rFonts w:ascii="BiauKai" w:eastAsia="BiauKai" w:hAnsi="Calibri" w:cstheme="majorBidi"/>
      <w:b/>
      <w:sz w:val="40"/>
      <w:szCs w:val="40"/>
    </w:rPr>
  </w:style>
  <w:style w:type="character" w:customStyle="1" w:styleId="31">
    <w:name w:val="標題 3 字元"/>
    <w:basedOn w:val="a2"/>
    <w:link w:val="30"/>
    <w:uiPriority w:val="9"/>
    <w:semiHidden/>
    <w:rsid w:val="008B5A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No Spacing"/>
    <w:link w:val="a6"/>
    <w:uiPriority w:val="1"/>
    <w:qFormat/>
    <w:rsid w:val="00BA1109"/>
    <w:pPr>
      <w:widowControl w:val="0"/>
      <w:spacing w:beforeLines="50" w:afterLines="50"/>
    </w:pPr>
    <w:rPr>
      <w:rFonts w:eastAsia="標楷體"/>
      <w:sz w:val="28"/>
    </w:rPr>
  </w:style>
  <w:style w:type="character" w:customStyle="1" w:styleId="a6">
    <w:name w:val="無間距 字元"/>
    <w:basedOn w:val="a2"/>
    <w:link w:val="a5"/>
    <w:uiPriority w:val="1"/>
    <w:rsid w:val="00BA1109"/>
    <w:rPr>
      <w:rFonts w:eastAsia="標楷體"/>
      <w:sz w:val="28"/>
    </w:rPr>
  </w:style>
  <w:style w:type="paragraph" w:styleId="a1">
    <w:name w:val="List Paragraph"/>
    <w:aliases w:val="四標"/>
    <w:basedOn w:val="a0"/>
    <w:link w:val="a7"/>
    <w:uiPriority w:val="34"/>
    <w:qFormat/>
    <w:rsid w:val="008B5AE0"/>
    <w:pPr>
      <w:spacing w:beforeLines="50" w:afterLines="50" w:line="560" w:lineRule="exact"/>
      <w:ind w:leftChars="200" w:left="480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a7">
    <w:name w:val="清單段落 字元"/>
    <w:aliases w:val="四標 字元"/>
    <w:basedOn w:val="a2"/>
    <w:link w:val="a1"/>
    <w:uiPriority w:val="34"/>
    <w:locked/>
    <w:rsid w:val="008B5AE0"/>
    <w:rPr>
      <w:rFonts w:eastAsia="標楷體"/>
      <w:sz w:val="28"/>
    </w:rPr>
  </w:style>
  <w:style w:type="paragraph" w:customStyle="1" w:styleId="01">
    <w:name w:val="01"/>
    <w:basedOn w:val="a1"/>
    <w:qFormat/>
    <w:rsid w:val="008B5AE0"/>
    <w:pPr>
      <w:widowControl/>
      <w:numPr>
        <w:numId w:val="21"/>
      </w:numPr>
      <w:ind w:leftChars="0" w:left="0"/>
      <w:outlineLvl w:val="0"/>
    </w:pPr>
    <w:rPr>
      <w:b/>
      <w:sz w:val="44"/>
    </w:rPr>
  </w:style>
  <w:style w:type="paragraph" w:customStyle="1" w:styleId="020">
    <w:name w:val="02"/>
    <w:basedOn w:val="a1"/>
    <w:qFormat/>
    <w:rsid w:val="008B5AE0"/>
    <w:pPr>
      <w:widowControl/>
      <w:numPr>
        <w:numId w:val="22"/>
      </w:numPr>
      <w:spacing w:before="50" w:after="50"/>
      <w:ind w:leftChars="0" w:left="0"/>
      <w:outlineLvl w:val="1"/>
    </w:pPr>
    <w:rPr>
      <w:b/>
      <w:sz w:val="40"/>
    </w:rPr>
  </w:style>
  <w:style w:type="paragraph" w:customStyle="1" w:styleId="03">
    <w:name w:val="03"/>
    <w:basedOn w:val="a1"/>
    <w:qFormat/>
    <w:rsid w:val="008B5AE0"/>
    <w:pPr>
      <w:widowControl/>
      <w:numPr>
        <w:numId w:val="23"/>
      </w:numPr>
      <w:ind w:leftChars="0" w:left="0"/>
      <w:outlineLvl w:val="2"/>
    </w:pPr>
    <w:rPr>
      <w:b/>
      <w:sz w:val="36"/>
    </w:rPr>
  </w:style>
  <w:style w:type="paragraph" w:customStyle="1" w:styleId="04">
    <w:name w:val="04"/>
    <w:basedOn w:val="a1"/>
    <w:qFormat/>
    <w:rsid w:val="008B5AE0"/>
    <w:pPr>
      <w:widowControl/>
      <w:numPr>
        <w:numId w:val="24"/>
      </w:numPr>
      <w:spacing w:before="50" w:after="50" w:line="600" w:lineRule="exact"/>
      <w:ind w:leftChars="0" w:left="0"/>
      <w:outlineLvl w:val="3"/>
    </w:pPr>
    <w:rPr>
      <w:rFonts w:ascii="標楷體" w:hAnsi="標楷體" w:cs="新細明體"/>
      <w:b/>
      <w:color w:val="000000"/>
      <w:sz w:val="32"/>
    </w:rPr>
  </w:style>
  <w:style w:type="paragraph" w:customStyle="1" w:styleId="34">
    <w:name w:val="標題3"/>
    <w:basedOn w:val="a0"/>
    <w:qFormat/>
    <w:rsid w:val="008B5AE0"/>
    <w:pPr>
      <w:spacing w:beforeLines="50" w:afterLines="50" w:line="600" w:lineRule="exact"/>
      <w:outlineLvl w:val="2"/>
    </w:pPr>
    <w:rPr>
      <w:rFonts w:asciiTheme="minorHAnsi" w:eastAsia="標楷體" w:hAnsiTheme="minorHAnsi" w:cstheme="minorBidi"/>
      <w:b/>
      <w:sz w:val="36"/>
      <w:szCs w:val="22"/>
    </w:rPr>
  </w:style>
  <w:style w:type="paragraph" w:customStyle="1" w:styleId="a8">
    <w:name w:val="標準圖片"/>
    <w:basedOn w:val="a0"/>
    <w:qFormat/>
    <w:rsid w:val="008B5AE0"/>
    <w:pPr>
      <w:spacing w:beforeLines="50" w:afterLines="50"/>
      <w:jc w:val="center"/>
    </w:pPr>
    <w:rPr>
      <w:rFonts w:asciiTheme="minorHAnsi" w:eastAsia="標楷體" w:hAnsiTheme="minorHAnsi" w:cstheme="minorBidi"/>
      <w:noProof/>
      <w:sz w:val="28"/>
      <w:szCs w:val="22"/>
    </w:rPr>
  </w:style>
  <w:style w:type="paragraph" w:customStyle="1" w:styleId="12">
    <w:name w:val="樣式1"/>
    <w:basedOn w:val="a0"/>
    <w:link w:val="13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sz w:val="28"/>
      <w:szCs w:val="22"/>
    </w:rPr>
  </w:style>
  <w:style w:type="character" w:customStyle="1" w:styleId="13">
    <w:name w:val="樣式1 字元"/>
    <w:basedOn w:val="a2"/>
    <w:link w:val="12"/>
    <w:rsid w:val="008B5AE0"/>
    <w:rPr>
      <w:rFonts w:eastAsia="標楷體"/>
      <w:sz w:val="28"/>
    </w:rPr>
  </w:style>
  <w:style w:type="paragraph" w:customStyle="1" w:styleId="2">
    <w:name w:val="樣式2"/>
    <w:basedOn w:val="a1"/>
    <w:qFormat/>
    <w:rsid w:val="008B5AE0"/>
    <w:pPr>
      <w:numPr>
        <w:numId w:val="25"/>
      </w:numPr>
      <w:ind w:leftChars="0" w:left="0"/>
    </w:pPr>
  </w:style>
  <w:style w:type="paragraph" w:customStyle="1" w:styleId="35">
    <w:name w:val="樣式3"/>
    <w:basedOn w:val="a0"/>
    <w:qFormat/>
    <w:rsid w:val="008B5AE0"/>
    <w:pPr>
      <w:widowControl/>
      <w:spacing w:beforeLines="50" w:afterLines="50" w:line="560" w:lineRule="exact"/>
      <w:ind w:firstLine="560"/>
      <w:jc w:val="center"/>
    </w:pPr>
    <w:rPr>
      <w:rFonts w:ascii="標楷體" w:eastAsia="標楷體" w:hAnsi="標楷體" w:cstheme="minorBidi"/>
      <w:noProof/>
      <w:sz w:val="28"/>
      <w:szCs w:val="22"/>
    </w:rPr>
  </w:style>
  <w:style w:type="paragraph" w:customStyle="1" w:styleId="40">
    <w:name w:val="樣式4"/>
    <w:basedOn w:val="35"/>
    <w:qFormat/>
    <w:rsid w:val="008B5AE0"/>
    <w:pPr>
      <w:spacing w:line="240" w:lineRule="auto"/>
      <w:ind w:firstLine="561"/>
    </w:pPr>
    <w:rPr>
      <w:b/>
    </w:rPr>
  </w:style>
  <w:style w:type="paragraph" w:customStyle="1" w:styleId="a9">
    <w:name w:val="標準表格樣式"/>
    <w:basedOn w:val="a0"/>
    <w:qFormat/>
    <w:rsid w:val="008B5AE0"/>
    <w:pPr>
      <w:spacing w:line="560" w:lineRule="exact"/>
      <w:jc w:val="both"/>
    </w:pPr>
    <w:rPr>
      <w:rFonts w:ascii="標楷體" w:eastAsia="微軟正黑體" w:hAnsi="標楷體" w:cstheme="minorBidi"/>
      <w:sz w:val="22"/>
      <w:szCs w:val="22"/>
    </w:rPr>
  </w:style>
  <w:style w:type="paragraph" w:customStyle="1" w:styleId="6">
    <w:name w:val="樣式6"/>
    <w:basedOn w:val="35"/>
    <w:qFormat/>
    <w:rsid w:val="008B5AE0"/>
    <w:pPr>
      <w:spacing w:beforeLines="0" w:afterLines="0" w:line="240" w:lineRule="auto"/>
      <w:ind w:firstLine="0"/>
    </w:pPr>
    <w:rPr>
      <w:rFonts w:cs="Times New Roman"/>
      <w:bCs/>
      <w:szCs w:val="20"/>
    </w:rPr>
  </w:style>
  <w:style w:type="paragraph" w:customStyle="1" w:styleId="aa">
    <w:name w:val="標楷體內文"/>
    <w:basedOn w:val="a0"/>
    <w:qFormat/>
    <w:rsid w:val="008B5AE0"/>
    <w:pPr>
      <w:spacing w:line="360" w:lineRule="auto"/>
      <w:jc w:val="both"/>
    </w:pPr>
    <w:rPr>
      <w:rFonts w:ascii="BiauKai" w:eastAsia="BiauKai" w:hAnsi="BiauKai" w:cstheme="minorBidi"/>
      <w:sz w:val="28"/>
      <w:szCs w:val="28"/>
    </w:rPr>
  </w:style>
  <w:style w:type="character" w:styleId="ab">
    <w:name w:val="Strong"/>
    <w:basedOn w:val="a2"/>
    <w:uiPriority w:val="22"/>
    <w:qFormat/>
    <w:rsid w:val="008B5AE0"/>
    <w:rPr>
      <w:b/>
      <w:bCs/>
    </w:rPr>
  </w:style>
  <w:style w:type="paragraph" w:styleId="ac">
    <w:name w:val="Quote"/>
    <w:basedOn w:val="a0"/>
    <w:next w:val="a0"/>
    <w:link w:val="ad"/>
    <w:uiPriority w:val="29"/>
    <w:qFormat/>
    <w:rsid w:val="008B5AE0"/>
    <w:pPr>
      <w:spacing w:beforeLines="50" w:afterLines="50" w:line="560" w:lineRule="exact"/>
    </w:pPr>
    <w:rPr>
      <w:rFonts w:asciiTheme="minorHAnsi" w:eastAsia="標楷體" w:hAnsiTheme="minorHAnsi" w:cstheme="minorBidi"/>
      <w:i/>
      <w:iCs/>
      <w:color w:val="000000" w:themeColor="text1"/>
      <w:sz w:val="28"/>
      <w:szCs w:val="22"/>
    </w:rPr>
  </w:style>
  <w:style w:type="character" w:customStyle="1" w:styleId="ad">
    <w:name w:val="引文 字元"/>
    <w:basedOn w:val="a2"/>
    <w:link w:val="ac"/>
    <w:uiPriority w:val="29"/>
    <w:rsid w:val="008B5AE0"/>
    <w:rPr>
      <w:rFonts w:eastAsia="標楷體"/>
      <w:i/>
      <w:iCs/>
      <w:color w:val="000000" w:themeColor="text1"/>
      <w:sz w:val="28"/>
    </w:rPr>
  </w:style>
  <w:style w:type="paragraph" w:styleId="ae">
    <w:name w:val="Intense Quote"/>
    <w:basedOn w:val="a0"/>
    <w:next w:val="a0"/>
    <w:link w:val="af"/>
    <w:uiPriority w:val="30"/>
    <w:qFormat/>
    <w:rsid w:val="008B5AE0"/>
    <w:pPr>
      <w:pBdr>
        <w:bottom w:val="single" w:sz="4" w:space="4" w:color="4F81BD" w:themeColor="accent1"/>
      </w:pBdr>
      <w:spacing w:beforeLines="50" w:before="200" w:afterLines="50" w:after="280" w:line="560" w:lineRule="exact"/>
      <w:ind w:left="936" w:right="936"/>
    </w:pPr>
    <w:rPr>
      <w:rFonts w:asciiTheme="minorHAnsi" w:eastAsia="標楷體" w:hAnsiTheme="minorHAnsi" w:cstheme="minorBidi"/>
      <w:b/>
      <w:bCs/>
      <w:i/>
      <w:iCs/>
      <w:color w:val="4F81BD" w:themeColor="accent1"/>
      <w:sz w:val="28"/>
      <w:szCs w:val="22"/>
    </w:rPr>
  </w:style>
  <w:style w:type="character" w:customStyle="1" w:styleId="af">
    <w:name w:val="鮮明引文 字元"/>
    <w:basedOn w:val="a2"/>
    <w:link w:val="ae"/>
    <w:uiPriority w:val="30"/>
    <w:rsid w:val="008B5AE0"/>
    <w:rPr>
      <w:rFonts w:eastAsia="標楷體"/>
      <w:b/>
      <w:bCs/>
      <w:i/>
      <w:iCs/>
      <w:color w:val="4F81BD" w:themeColor="accent1"/>
      <w:sz w:val="28"/>
    </w:rPr>
  </w:style>
  <w:style w:type="paragraph" w:styleId="af0">
    <w:name w:val="Plain Text"/>
    <w:basedOn w:val="a0"/>
    <w:link w:val="af1"/>
    <w:rsid w:val="00B0547B"/>
    <w:rPr>
      <w:rFonts w:ascii="細明體" w:eastAsia="細明體" w:hAnsi="Courier New" w:cs="Courier New"/>
    </w:rPr>
  </w:style>
  <w:style w:type="character" w:customStyle="1" w:styleId="af1">
    <w:name w:val="純文字 字元"/>
    <w:basedOn w:val="a2"/>
    <w:link w:val="af0"/>
    <w:rsid w:val="00B0547B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2</cp:revision>
  <dcterms:created xsi:type="dcterms:W3CDTF">2017-04-07T08:59:00Z</dcterms:created>
  <dcterms:modified xsi:type="dcterms:W3CDTF">2017-04-07T08:59:00Z</dcterms:modified>
</cp:coreProperties>
</file>